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9.png" ContentType="image/png"/>
  <Override PartName="/word/media/rId122.png" ContentType="image/png"/>
  <Override PartName="/word/media/rId129.png" ContentType="image/png"/>
  <Override PartName="/word/media/rId145.png" ContentType="image/png"/>
  <Override PartName="/word/media/rId181.png" ContentType="image/png"/>
  <Override PartName="/word/media/rId184.png" ContentType="image/png"/>
  <Override PartName="/word/media/rId187.png" ContentType="image/png"/>
  <Override PartName="/word/media/rId193.png" ContentType="image/png"/>
  <Override PartName="/word/media/rId207.png" ContentType="image/png"/>
  <Override PartName="/word/media/rId210.png" ContentType="image/png"/>
  <Override PartName="/word/media/rId175.png" ContentType="image/png"/>
  <Override PartName="/word/media/rId233.png" ContentType="image/png"/>
  <Override PartName="/word/media/rId248.png" ContentType="image/png"/>
  <Override PartName="/word/media/rId282.png" ContentType="image/png"/>
  <Override PartName="/word/media/rId306.png" ContentType="image/png"/>
  <Override PartName="/word/media/rId319.png" ContentType="image/png"/>
  <Override PartName="/word/media/rId324.png" ContentType="image/png"/>
  <Override PartName="/word/media/rId384.png" ContentType="image/png"/>
  <Override PartName="/word/media/rId398.png" ContentType="image/png"/>
  <Override PartName="/word/media/rId403.png" ContentType="image/png"/>
  <Override PartName="/word/media/rId362.png" ContentType="image/png"/>
  <Override PartName="/word/media/rId438.png" ContentType="image/png"/>
  <Override PartName="/word/media/rId443.png" ContentType="image/png"/>
  <Override PartName="/word/media/rId447.png" ContentType="image/png"/>
  <Override PartName="/word/media/rId464.png" ContentType="image/png"/>
  <Override PartName="/word/media/rId482.png" ContentType="image/png"/>
  <Override PartName="/word/media/rId489.png" ContentType="image/png"/>
  <Override PartName="/word/media/rId502.png" ContentType="image/png"/>
  <Override PartName="/word/media/rId517.png" ContentType="image/png"/>
  <Override PartName="/word/media/rId524.png" ContentType="image/png"/>
  <Override PartName="/word/media/rId559.png" ContentType="image/png"/>
  <Override PartName="/word/media/rId695.png" ContentType="image/png"/>
  <Override PartName="/word/media/rId562.png" ContentType="image/png"/>
  <Override PartName="/word/media/rId565.png" ContentType="image/png"/>
  <Override PartName="/word/media/rId568.png" ContentType="image/png"/>
  <Override PartName="/word/media/rId594.png" ContentType="image/png"/>
  <Override PartName="/word/media/rId597.png" ContentType="image/png"/>
  <Override PartName="/word/media/rId615.png" ContentType="image/png"/>
  <Override PartName="/word/media/rId622.png" ContentType="image/png"/>
  <Override PartName="/word/media/rId631.png" ContentType="image/png"/>
  <Override PartName="/word/media/rId637.png" ContentType="image/png"/>
  <Override PartName="/word/media/rId644.png" ContentType="image/png"/>
  <Override PartName="/word/media/rId651.png" ContentType="image/png"/>
  <Override PartName="/word/media/rId660.png" ContentType="image/png"/>
  <Override PartName="/word/media/rId681.png" ContentType="image/png"/>
  <Override PartName="/word/media/rId685.png" ContentType="image/png"/>
  <Override PartName="/word/media/rId688.png" ContentType="image/png"/>
  <Override PartName="/word/media/rId738.png" ContentType="image/png"/>
  <Override PartName="/word/media/rId765.png" ContentType="image/png"/>
  <Override PartName="/word/media/rId769.png" ContentType="image/png"/>
  <Override PartName="/word/media/rId783.png" ContentType="image/png"/>
  <Override PartName="/word/media/rId822.png" ContentType="image/png"/>
  <Override PartName="/word/media/rId825.png" ContentType="image/png"/>
  <Override PartName="/word/media/rId828.png" ContentType="image/png"/>
  <Override PartName="/word/media/rId831.png" ContentType="image/png"/>
  <Override PartName="/word/media/rId840.png" ContentType="image/png"/>
  <Override PartName="/word/media/rId843.png" ContentType="image/png"/>
  <Override PartName="/word/media/rId847.png" ContentType="image/png"/>
  <Override PartName="/word/media/rId867.png" ContentType="image/png"/>
  <Override PartName="/word/media/rId874.png" ContentType="image/png"/>
  <Override PartName="/word/media/rId881.png" ContentType="image/png"/>
  <Override PartName="/word/media/rId885.png" ContentType="image/png"/>
  <Override PartName="/word/media/rId921.png" ContentType="image/png"/>
  <Override PartName="/word/media/rId936.png" ContentType="image/png"/>
  <Override PartName="/word/media/rId944.png" ContentType="image/png"/>
  <Override PartName="/word/media/rId958.png" ContentType="image/png"/>
  <Override PartName="/word/media/rId984.png" ContentType="image/png"/>
  <Override PartName="/word/media/rId991.png" ContentType="image/png"/>
  <Override PartName="/word/media/rId908.jpg" ContentType="image/jpeg"/>
  <Override PartName="/word/media/rId918.jpg" ContentType="image/jpeg"/>
  <Override PartName="/word/media/rId931.jpg" ContentType="image/jpeg"/>
  <Override PartName="/word/media/rId20.jpg" ContentType="image/jpeg"/>
  <Override PartName="/word/media/rId1001.jpg" ContentType="image/jpeg"/>
  <Override PartName="/word/media/rId998.jpg" ContentType="image/jpeg"/>
  <Override PartName="/word/media/rId553.jpg" ContentType="image/jpeg"/>
  <Override PartName="/word/media/rId628.jpg" ContentType="image/jpeg"/>
  <Override PartName="/word/media/rId612.jpg" ContentType="image/jpeg"/>
  <Override PartName="/word/media/rId619.jpg" ContentType="image/jpeg"/>
  <Override PartName="/word/media/rId590.jpg" ContentType="image/jpeg"/>
  <Override PartName="/word/media/rId981.jpg" ContentType="image/jpeg"/>
  <Override PartName="/word/media/rId995.jpg" ContentType="image/jpeg"/>
  <Override PartName="/word/media/rId606.jpg" ContentType="image/jpeg"/>
  <Override PartName="/word/media/rId988.jpg" ContentType="image/jpeg"/>
  <Override PartName="/word/media/rId657.jpg" ContentType="image/jpeg"/>
  <Override PartName="/word/media/rId550.jpg" ContentType="image/jpeg"/>
  <Override PartName="/word/media/rId573.png" ContentType="image/png"/>
  <Override PartName="/word/media/rId634.jpg" ContentType="image/jpeg"/>
  <Override PartName="/word/media/rId641.jpg" ContentType="image/jpeg"/>
  <Override PartName="/word/media/rId648.jpg" ContentType="image/jpeg"/>
  <Override PartName="/word/media/rId808.png" ContentType="image/png"/>
  <Override PartName="/word/media/rId818.jpg" ContentType="image/jpeg"/>
  <Override PartName="/word/media/rId836.jpg" ContentType="image/jpeg"/>
  <Override PartName="/word/media/rId864.jpg" ContentType="image/jpeg"/>
  <Override PartName="/word/media/rId871.jpg" ContentType="image/jpeg"/>
  <Override PartName="/word/media/rId878.jpg" ContentType="image/jpeg"/>
  <Override PartName="/word/media/rId856.jpg" ContentType="image/jpeg"/>
  <Override PartName="/word/media/rId811.jpg" ContentType="image/jpeg"/>
  <Override PartName="/word/media/rId432.jpg" ContentType="image/jpeg"/>
  <Override PartName="/word/media/rId461.jpg" ContentType="image/jpeg"/>
  <Override PartName="/word/media/rId472.jpg" ContentType="image/jpeg"/>
  <Override PartName="/word/media/rId479.jpg" ContentType="image/jpeg"/>
  <Override PartName="/word/media/rId486.jpg" ContentType="image/jpeg"/>
  <Override PartName="/word/media/rId494.jpg" ContentType="image/jpeg"/>
  <Override PartName="/word/media/rId733.jpg" ContentType="image/jpeg"/>
  <Override PartName="/word/media/rId743.jpg" ContentType="image/jpeg"/>
  <Override PartName="/word/media/rId761.jpg" ContentType="image/jpeg"/>
  <Override PartName="/word/media/rId722.jpg" ContentType="image/jpeg"/>
  <Override PartName="/word/media/rId725.jpg" ContentType="image/jpeg"/>
  <Override PartName="/word/media/rId728.jpg" ContentType="image/jpeg"/>
  <Override PartName="/word/media/rId756.jpg" ContentType="image/jpeg"/>
  <Override PartName="/word/media/rId774.jpg" ContentType="image/jpeg"/>
  <Override PartName="/word/media/rId779.jpg" ContentType="image/jpeg"/>
  <Override PartName="/word/media/rId293.jpg" ContentType="image/jpeg"/>
  <Override PartName="/word/media/rId275.jpg" ContentType="image/jpeg"/>
  <Override PartName="/word/media/rId300.jpg" ContentType="image/jpeg"/>
  <Override PartName="/word/media/rId222.jpg" ContentType="image/jpeg"/>
  <Override PartName="/word/media/rId228.jpg" ContentType="image/jpeg"/>
  <Override PartName="/word/media/rId201.jpg" ContentType="image/jpeg"/>
  <Override PartName="/word/media/rId373.jpg" ContentType="image/jpeg"/>
  <Override PartName="/word/media/rId355.jpg" ContentType="image/jpeg"/>
  <Override PartName="/word/media/rId379.jpg" ContentType="image/jpeg"/>
  <Override PartName="/word/media/rId272.jpg" ContentType="image/jpeg"/>
  <Override PartName="/word/media/rId198.jpg" ContentType="image/jpeg"/>
  <Override PartName="/word/media/rId35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16</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16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9"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5">
        <w:r>
          <w:rPr>
            <w:rStyle w:val="Hyperlink"/>
          </w:rPr>
          <w:t xml:space="preserve">Screencast Link</w:t>
        </w:r>
      </w:hyperlink>
    </w:p>
    <w:p>
      <w:pPr>
        <w:pStyle w:val="BodyText"/>
      </w:pPr>
      <w:r>
        <w:t xml:space="preserve">This section of the Appendix is designed as a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on the Open Science Framework (OSF):</w:t>
      </w:r>
      <w:r>
        <w:t xml:space="preserve"> </w:t>
      </w:r>
      <w:hyperlink r:id="rId46">
        <w:r>
          <w:rPr>
            <w:rStyle w:val="Hyperlink"/>
          </w:rPr>
          <w:t xml:space="preserve">https://osf.io/z84kh/</w:t>
        </w:r>
      </w:hyperlink>
      <w:r>
        <w:t xml:space="preserve"> </w:t>
      </w:r>
      <w:r>
        <w:t xml:space="preserve">I have also provided a copy of it in the GitHub repository 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1"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0" w:name="homeworked-example"/>
    <w:p>
      <w:pPr>
        <w:pStyle w:val="Heading2"/>
      </w:pPr>
      <w:r>
        <w:rPr>
          <w:rStyle w:val="SectionNumber"/>
        </w:rPr>
        <w:t xml:space="preserve">2.11</w:t>
      </w:r>
      <w:r>
        <w:tab/>
      </w:r>
      <w:r>
        <w:t xml:space="preserve">Homeworked Example</w:t>
      </w:r>
    </w:p>
    <w:p>
      <w:pPr>
        <w:pStyle w:val="FirstParagraph"/>
      </w:pPr>
      <w:hyperlink r:id="rId45">
        <w:r>
          <w:rPr>
            <w:rStyle w:val="Hyperlink"/>
          </w:rPr>
          <w:t xml:space="preserve">Screencast Link</w:t>
        </w:r>
      </w:hyperlink>
    </w:p>
    <w:p>
      <w:pPr>
        <w:pStyle w:val="BodyText"/>
      </w:pPr>
      <w:r>
        <w:t xml:space="preserve">Several elements of the practice problems (i.e., download base R and R studio, open and save an r.rmd file)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4"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4"/>
    <w:bookmarkStart w:id="85"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5"/>
    <w:bookmarkStart w:id="86"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6"/>
    <w:bookmarkStart w:id="87"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7"/>
    <w:bookmarkStart w:id="88"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8"/>
    <w:bookmarkStart w:id="89"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89"/>
    <w:bookmarkEnd w:id="90"/>
    <w:bookmarkEnd w:id="91"/>
    <w:bookmarkStart w:id="163" w:name="preliminaries"/>
    <w:p>
      <w:pPr>
        <w:pStyle w:val="Heading1"/>
      </w:pPr>
      <w:r>
        <w:rPr>
          <w:rStyle w:val="SectionNumber"/>
        </w:rPr>
        <w:t xml:space="preserve">3</w:t>
      </w:r>
      <w:r>
        <w:tab/>
      </w:r>
      <w:r>
        <w:t xml:space="preserve">Preliminary Analyses</w:t>
      </w:r>
    </w:p>
    <w:p>
      <w:pPr>
        <w:pStyle w:val="FirstParagraph"/>
      </w:pPr>
      <w:hyperlink r:id="rId92">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3"/>
    <w:bookmarkStart w:id="94"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4"/>
    <w:bookmarkStart w:id="95"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5"/>
    <w:bookmarkEnd w:id="96"/>
    <w:bookmarkStart w:id="97"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7"/>
    <w:bookmarkStart w:id="100"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8"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8"/>
    <w:bookmarkStart w:id="99"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99"/>
    <w:bookmarkEnd w:id="100"/>
    <w:bookmarkStart w:id="112"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03-Preliminaries_files/figure-docx/unnamed-chunk-10-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Start w:id="111"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4"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4"/>
    <w:bookmarkStart w:id="105"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5"/>
    <w:bookmarkStart w:id="106"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6"/>
    <w:bookmarkStart w:id="110"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03-Preliminaries_files/figure-docx/unnamed-chunk-20-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bookmarkEnd w:id="110"/>
    <w:bookmarkEnd w:id="111"/>
    <w:bookmarkEnd w:id="112"/>
    <w:bookmarkStart w:id="118"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3"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3"/>
    <w:bookmarkStart w:id="114"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4"/>
    <w:bookmarkStart w:id="115"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5"/>
    <w:bookmarkStart w:id="116"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6"/>
    <w:bookmarkStart w:id="117"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7"/>
    <w:bookmarkEnd w:id="118"/>
    <w:bookmarkStart w:id="127"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5"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0" name="Picture"/>
            <a:graphic>
              <a:graphicData uri="http://schemas.openxmlformats.org/drawingml/2006/picture">
                <pic:pic>
                  <pic:nvPicPr>
                    <pic:cNvPr descr="03-Preliminaries_files/figure-docx/unnamed-chunk-48-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3" name="Picture"/>
            <a:graphic>
              <a:graphicData uri="http://schemas.openxmlformats.org/drawingml/2006/picture">
                <pic:pic>
                  <pic:nvPicPr>
                    <pic:cNvPr descr="03-Preliminaries_files/figure-docx/unnamed-chunk-4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5"/>
    <w:bookmarkStart w:id="126"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6"/>
    <w:bookmarkEnd w:id="127"/>
    <w:bookmarkStart w:id="128"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8"/>
    <w:bookmarkStart w:id="134"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2"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0" name="Picture"/>
            <a:graphic>
              <a:graphicData uri="http://schemas.openxmlformats.org/drawingml/2006/picture">
                <pic:pic>
                  <pic:nvPicPr>
                    <pic:cNvPr descr="03-Preliminaries_files/figure-docx/unnamed-chunk-59-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2"/>
    <w:bookmarkStart w:id="133"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3"/>
    <w:bookmarkEnd w:id="134"/>
    <w:bookmarkStart w:id="135"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5"/>
    <w:bookmarkStart w:id="141"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6"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6"/>
    <w:bookmarkStart w:id="137"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7"/>
    <w:bookmarkStart w:id="138"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8"/>
    <w:bookmarkStart w:id="140"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39">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40"/>
    <w:bookmarkEnd w:id="141"/>
    <w:bookmarkStart w:id="162" w:name="homeworked-example-1"/>
    <w:p>
      <w:pPr>
        <w:pStyle w:val="Heading2"/>
      </w:pPr>
      <w:r>
        <w:rPr>
          <w:rStyle w:val="SectionNumber"/>
        </w:rPr>
        <w:t xml:space="preserve">3.11</w:t>
      </w:r>
      <w:r>
        <w:tab/>
      </w:r>
      <w:r>
        <w:t xml:space="preserve">Homeworked Example</w:t>
      </w:r>
    </w:p>
    <w:p>
      <w:pPr>
        <w:pStyle w:val="FirstParagraph"/>
      </w:pPr>
      <w:hyperlink r:id="rId45">
        <w:r>
          <w:rPr>
            <w:rStyle w:val="Hyperlink"/>
          </w:rPr>
          <w:t xml:space="preserve">Screencast Link</w:t>
        </w:r>
      </w:hyperlink>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rPr>
          <w:iCs/>
          <w:i/>
        </w:rPr>
        <w:t xml:space="preserve">If you wanted to use this example and dataset as a basis for a homework assignment, you could (a) select a different course (i.e., Multivariate or Psychometrics) and/or (b) different variables.</w:t>
      </w:r>
    </w:p>
    <w:bookmarkStart w:id="151" w:name="X186ecca82c7f98e41f8a3c64d3c0a96db9321ff"/>
    <w:p>
      <w:pPr>
        <w:pStyle w:val="Heading3"/>
      </w:pPr>
      <w:r>
        <w:rPr>
          <w:rStyle w:val="SectionNumber"/>
        </w:rPr>
        <w:t xml:space="preserve">3.11.1</w:t>
      </w:r>
      <w:r>
        <w:tab/>
      </w:r>
      <w:r>
        <w:t xml:space="preserve">Working the Problem with R and R Packages</w:t>
      </w:r>
    </w:p>
    <w:bookmarkStart w:id="142"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bookmarkEnd w:id="142"/>
    <w:bookmarkStart w:id="143"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bookmarkEnd w:id="143"/>
    <w:bookmarkStart w:id="144" w:name="produce-descriptive-statistics"/>
    <w:p>
      <w:pPr>
        <w:pStyle w:val="Heading4"/>
      </w:pPr>
      <w:r>
        <w:rPr>
          <w:rStyle w:val="SectionNumber"/>
        </w:rPr>
        <w:t xml:space="preserve">3.11.1.3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4"/>
    <w:bookmarkStart w:id="148" w:name="produce-splompairs.panels"/>
    <w:p>
      <w:pPr>
        <w:pStyle w:val="Heading4"/>
      </w:pPr>
      <w:r>
        <w:rPr>
          <w:rStyle w:val="SectionNumber"/>
        </w:rPr>
        <w:t xml:space="preserve">3.11.1.4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6" name="Picture"/>
            <a:graphic>
              <a:graphicData uri="http://schemas.openxmlformats.org/drawingml/2006/picture">
                <pic:pic>
                  <pic:nvPicPr>
                    <pic:cNvPr descr="03-Preliminaries_files/figure-docx/unnamed-chunk-67-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49" w:name="produce-an-apatables-matrix"/>
    <w:p>
      <w:pPr>
        <w:pStyle w:val="Heading4"/>
      </w:pPr>
      <w:r>
        <w:rPr>
          <w:rStyle w:val="SectionNumber"/>
        </w:rPr>
        <w:t xml:space="preserve">3.11.1.5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49"/>
    <w:bookmarkStart w:id="150" w:name="Xaf677fbf511354f8f3b48ff4acbc55908096a9d"/>
    <w:p>
      <w:pPr>
        <w:pStyle w:val="Heading4"/>
      </w:pPr>
      <w:r>
        <w:rPr>
          <w:rStyle w:val="SectionNumber"/>
        </w:rPr>
        <w:t xml:space="preserve">3.11.1.6</w:t>
      </w:r>
      <w:r>
        <w:tab/>
      </w:r>
      <w:r>
        <w:t xml:space="preserve">Produce an APA Style write-up of the preliminary analyses</w:t>
      </w:r>
    </w:p>
    <w:p>
      <w:pPr>
        <w:pStyle w:val="FirstParagraph"/>
      </w:pPr>
      <w:r>
        <w:t xml:space="preserve">Our sample included 113 doctoral students in Clinical and Industrial-Organizational psychology doctoral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 (</w:t>
      </w:r>
      <w:r>
        <w:rPr>
          <w:iCs/>
          <w:i/>
        </w:rPr>
        <w:t xml:space="preserve">r</w:t>
      </w:r>
      <w:r>
        <w:t xml:space="preserve"> </w:t>
      </w:r>
      <w:r>
        <w:t xml:space="preserve">= .83,</w:t>
      </w:r>
      <w:r>
        <w:t xml:space="preserve"> </w:t>
      </w:r>
      <w:r>
        <w:rPr>
          <w:iCs/>
          <w:i/>
        </w:rPr>
        <w:t xml:space="preserve">p</w:t>
      </w:r>
      <w:r>
        <w:t xml:space="preserve"> </w:t>
      </w:r>
      <w:r>
        <w:t xml:space="preserve">&lt; .001)</w:t>
      </w:r>
    </w:p>
    <w:bookmarkEnd w:id="150"/>
    <w:bookmarkEnd w:id="151"/>
    <w:bookmarkStart w:id="161"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 Given that this is for homework, let’s avoid problems with missingness by deleting any rows with missing data:</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2"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bookmarkEnd w:id="152"/>
    <w:bookmarkStart w:id="153" w:name="Xf38bfa3ca30a14d1e1645a9f937802a8090dfa7"/>
    <w:p>
      <w:pPr>
        <w:pStyle w:val="Heading4"/>
      </w:pPr>
      <w:r>
        <w:rPr>
          <w:rStyle w:val="SectionNumber"/>
        </w:rPr>
        <w:t xml:space="preserve">3.11.2.2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w:t>
      </w:r>
      <w:r>
        <w:rPr>
          <w:rStyle w:val="SpecialCharTok"/>
        </w:rPr>
        <w:t xml:space="preserve">-</w:t>
      </w:r>
      <w:r>
        <w:rPr>
          <w:rStyle w:val="NormalTok"/>
        </w:rPr>
        <w:t xml:space="preserve">tiny3</w:t>
      </w:r>
      <w:r>
        <w:rPr>
          <w:rStyle w:val="SpecialCharTok"/>
        </w:rPr>
        <w:t xml:space="preserve">$</w:t>
      </w:r>
      <w:r>
        <w:rPr>
          <w:rStyle w:val="NormalTok"/>
        </w:rPr>
        <w:t xml:space="preserve">M_OvI)</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3"/>
    <w:bookmarkStart w:id="154"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4"/>
    <w:bookmarkStart w:id="155" w:name="Xb538ecb46117fc8910ea2571f7335e8dcf581a8"/>
    <w:p>
      <w:pPr>
        <w:pStyle w:val="Heading4"/>
      </w:pPr>
      <w:r>
        <w:rPr>
          <w:rStyle w:val="SectionNumber"/>
        </w:rPr>
        <w:t xml:space="preserve">3.11.2.4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5"/>
    <w:bookmarkStart w:id="156" w:name="X0fdb139272ef48da74b80d0e8e497775895cb36"/>
    <w:p>
      <w:pPr>
        <w:pStyle w:val="Heading4"/>
      </w:pPr>
      <w:r>
        <w:rPr>
          <w:rStyle w:val="SectionNumber"/>
        </w:rPr>
        <w:t xml:space="preserve">3.11.2.5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 (</w:t>
      </w:r>
      <w:r>
        <w:rPr>
          <w:rStyle w:val="FloatTok"/>
        </w:rPr>
        <w:t xml:space="preserve">1.027655</w:t>
      </w:r>
      <w:r>
        <w:rPr>
          <w:rStyle w:val="NormalTok"/>
        </w:rPr>
        <w:t xml:space="preserve">)</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w:t>
      </w:r>
      <w:r>
        <w:rPr>
          <w:rStyle w:val="CommentTok"/>
        </w:rPr>
        <w:t xml:space="preserve">#checking my work with the code from baseR</w:t>
      </w:r>
    </w:p>
    <w:p>
      <w:pPr>
        <w:pStyle w:val="SourceCode"/>
      </w:pPr>
      <w:r>
        <w:rPr>
          <w:rStyle w:val="VerbatimChar"/>
        </w:rPr>
        <w:t xml:space="preserve">[1] 1.013733</w:t>
      </w:r>
    </w:p>
    <w:bookmarkEnd w:id="156"/>
    <w:bookmarkStart w:id="157"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w:t>
      </w:r>
      <w:r>
        <w:rPr>
          <w:rStyle w:val="SpecialCharTok"/>
        </w:rPr>
        <w:t xml:space="preserve">-</w:t>
      </w:r>
      <w:r>
        <w:rPr>
          <w:rStyle w:val="NormalTok"/>
        </w:rPr>
        <w:t xml:space="preserve">tiny3</w:t>
      </w:r>
      <w:r>
        <w:rPr>
          <w:rStyle w:val="SpecialCharTok"/>
        </w:rPr>
        <w:t xml:space="preserve">$</w:t>
      </w:r>
      <w:r>
        <w:rPr>
          <w:rStyle w:val="NormalTok"/>
        </w:rPr>
        <w:t xml:space="preserve">M_MyC)</w:t>
      </w:r>
      <w:r>
        <w:br/>
      </w:r>
      <w:r>
        <w:br/>
      </w:r>
      <w:r>
        <w:rPr>
          <w:rStyle w:val="CommentTok"/>
        </w:rPr>
        <w:t xml:space="preserve">#fourth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w:t>
      </w:r>
    </w:p>
    <w:p>
      <w:pPr>
        <w:pStyle w:val="SourceCode"/>
      </w:pPr>
      <w:r>
        <w:rPr>
          <w:rStyle w:val="CommentTok"/>
        </w:rPr>
        <w:t xml:space="preserve">#finally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w:t>
      </w:r>
      <w:r>
        <w:rPr>
          <w:rStyle w:val="CommentTok"/>
        </w:rPr>
        <w:t xml:space="preserve">#checking my work</w:t>
      </w:r>
    </w:p>
    <w:p>
      <w:pPr>
        <w:pStyle w:val="SourceCode"/>
      </w:pPr>
      <w:r>
        <w:rPr>
          <w:rStyle w:val="VerbatimChar"/>
        </w:rPr>
        <w:t xml:space="preserve">[1] 0</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w:t>
      </w:r>
      <w:r>
        <w:rPr>
          <w:rStyle w:val="CommentTok"/>
        </w:rPr>
        <w:t xml:space="preserve">#checking my work</w:t>
      </w:r>
    </w:p>
    <w:p>
      <w:pPr>
        <w:pStyle w:val="SourceCode"/>
      </w:pPr>
      <w:r>
        <w:rPr>
          <w:rStyle w:val="VerbatimChar"/>
        </w:rPr>
        <w:t xml:space="preserve">[1] 0.8337652</w:t>
      </w:r>
    </w:p>
    <w:bookmarkEnd w:id="157"/>
    <w:bookmarkStart w:id="158"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58"/>
    <w:bookmarkStart w:id="159"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59"/>
    <w:bookmarkStart w:id="160"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 0.493,</w:t>
      </w:r>
      <w:r>
        <w:t xml:space="preserve"> </w:t>
      </w:r>
      <m:oMath>
        <m:r>
          <m:t>p</m:t>
        </m:r>
        <m:r>
          <m:rPr>
            <m:sty m:val="p"/>
          </m:rPr>
          <m:t>&lt;</m:t>
        </m:r>
        <m:r>
          <m:t>.001</m:t>
        </m:r>
      </m:oMath>
      <w:r>
        <w:t xml:space="preserve">.</w:t>
      </w:r>
    </w:p>
    <w:bookmarkEnd w:id="160"/>
    <w:bookmarkEnd w:id="161"/>
    <w:bookmarkEnd w:id="162"/>
    <w:bookmarkEnd w:id="163"/>
    <w:bookmarkStart w:id="164"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4"/>
    <w:bookmarkStart w:id="26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4"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6"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6"/>
    <w:bookmarkStart w:id="167"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7"/>
    <w:bookmarkStart w:id="172"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68">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49"/>
        </w:numPr>
        <w:pStyle w:val="Compact"/>
      </w:pPr>
      <w:r>
        <w:t xml:space="preserve">The source of our research vignette.</w:t>
      </w:r>
    </w:p>
    <w:bookmarkEnd w:id="172"/>
    <w:bookmarkStart w:id="173"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3"/>
    <w:bookmarkEnd w:id="174"/>
    <w:bookmarkStart w:id="197"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4-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78"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78"/>
    <w:bookmarkStart w:id="179"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79"/>
    <w:bookmarkStart w:id="190"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0">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2" name="Picture"/>
            <a:graphic>
              <a:graphicData uri="http://schemas.openxmlformats.org/drawingml/2006/picture">
                <pic:pic>
                  <pic:nvPicPr>
                    <pic:cNvPr descr="04-tOneSample_files/figure-docx/unnamed-chunk-11-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5" name="Picture"/>
            <a:graphic>
              <a:graphicData uri="http://schemas.openxmlformats.org/drawingml/2006/picture">
                <pic:pic>
                  <pic:nvPicPr>
                    <pic:cNvPr descr="04-tOneSample_files/figure-docx/unnamed-chunk-15-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8-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0"/>
    <w:bookmarkStart w:id="191"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1"/>
    <w:bookmarkStart w:id="192"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2"/>
    <w:bookmarkStart w:id="196"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4" name="Picture"/>
            <a:graphic>
              <a:graphicData uri="http://schemas.openxmlformats.org/drawingml/2006/picture">
                <pic:pic>
                  <pic:nvPicPr>
                    <pic:cNvPr descr="04-tOneSample_files/figure-docx/unnamed-chunk-21-1.png" id="195"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6"/>
    <w:bookmarkEnd w:id="197"/>
    <w:bookmarkStart w:id="205"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99" name="Picture"/>
            <a:graphic>
              <a:graphicData uri="http://schemas.openxmlformats.org/drawingml/2006/picture">
                <pic:pic>
                  <pic:nvPicPr>
                    <pic:cNvPr descr="images/ttests/onesample.jpg" id="200" name="Picture"/>
                    <pic:cNvPicPr>
                      <a:picLocks noChangeArrowheads="1" noChangeAspect="1"/>
                    </pic:cNvPicPr>
                  </pic:nvPicPr>
                  <pic:blipFill>
                    <a:blip r:embed="rId198"/>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4"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2" name="Picture"/>
            <a:graphic>
              <a:graphicData uri="http://schemas.openxmlformats.org/drawingml/2006/picture">
                <pic:pic>
                  <pic:nvPicPr>
                    <pic:cNvPr descr="images/ttests/OneSampleWrkFlw.jpg" id="203" name="Picture"/>
                    <pic:cNvPicPr>
                      <a:picLocks noChangeArrowheads="1" noChangeAspect="1"/>
                    </pic:cNvPicPr>
                  </pic:nvPicPr>
                  <pic:blipFill>
                    <a:blip r:embed="rId201"/>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4"/>
    <w:bookmarkEnd w:id="205"/>
    <w:bookmarkStart w:id="214"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6"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6"/>
    <w:bookmarkStart w:id="213"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08" name="Picture"/>
            <a:graphic>
              <a:graphicData uri="http://schemas.openxmlformats.org/drawingml/2006/picture">
                <pic:pic>
                  <pic:nvPicPr>
                    <pic:cNvPr descr="04-tOneSample_files/figure-docx/unnamed-chunk-29-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30-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3"/>
    <w:bookmarkEnd w:id="214"/>
    <w:bookmarkStart w:id="221"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5"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5"/>
    <w:bookmarkStart w:id="220"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7"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7"/>
    <w:bookmarkStart w:id="218"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18"/>
    <w:bookmarkStart w:id="219"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19"/>
    <w:bookmarkEnd w:id="220"/>
    <w:bookmarkEnd w:id="221"/>
    <w:bookmarkStart w:id="232"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7"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3" name="Picture"/>
            <a:graphic>
              <a:graphicData uri="http://schemas.openxmlformats.org/drawingml/2006/picture">
                <pic:pic>
                  <pic:nvPicPr>
                    <pic:cNvPr descr="images/ttests/OneSampleAssmptns.jpg" id="224" name="Picture"/>
                    <pic:cNvPicPr>
                      <a:picLocks noChangeArrowheads="1" noChangeAspect="1"/>
                    </pic:cNvPicPr>
                  </pic:nvPicPr>
                  <pic:blipFill>
                    <a:blip r:embed="rId222"/>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6"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6"/>
    <w:bookmarkEnd w:id="227"/>
    <w:bookmarkStart w:id="231"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29" name="Picture"/>
            <a:graphic>
              <a:graphicData uri="http://schemas.openxmlformats.org/drawingml/2006/picture">
                <pic:pic>
                  <pic:nvPicPr>
                    <pic:cNvPr descr="images/ttests/OneSampleT.jpg" id="230" name="Picture"/>
                    <pic:cNvPicPr>
                      <a:picLocks noChangeArrowheads="1" noChangeAspect="1"/>
                    </pic:cNvPicPr>
                  </pic:nvPicPr>
                  <pic:blipFill>
                    <a:blip r:embed="rId228"/>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1"/>
    <w:bookmarkEnd w:id="232"/>
    <w:bookmarkStart w:id="236"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04-tOneSample_files/figure-docx/unnamed-chunk-42-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6"/>
    <w:bookmarkStart w:id="238"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38"/>
    <w:bookmarkStart w:id="243"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39"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39"/>
    <w:bookmarkStart w:id="240"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0"/>
    <w:bookmarkStart w:id="241"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1"/>
    <w:bookmarkStart w:id="242"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42"/>
    <w:bookmarkEnd w:id="243"/>
    <w:bookmarkStart w:id="264" w:name="homeworked-example-2"/>
    <w:p>
      <w:pPr>
        <w:pStyle w:val="Heading2"/>
      </w:pPr>
      <w:r>
        <w:rPr>
          <w:rStyle w:val="SectionNumber"/>
        </w:rPr>
        <w:t xml:space="preserve">4.10</w:t>
      </w:r>
      <w:r>
        <w:tab/>
      </w:r>
      <w:r>
        <w:t xml:space="preserve">Homeworked Example</w:t>
      </w:r>
    </w:p>
    <w:p>
      <w:pPr>
        <w:pStyle w:val="FirstParagraph"/>
      </w:pPr>
      <w:hyperlink r:id="rId45">
        <w:r>
          <w:rPr>
            <w:rStyle w:val="Hyperlink"/>
          </w:rPr>
          <w:t xml:space="preserve">Screencast Link</w:t>
        </w:r>
      </w:hyperlink>
    </w:p>
    <w:p>
      <w:pPr>
        <w:pStyle w:val="BodyText"/>
      </w:pPr>
      <w:r>
        <w:t xml:space="preserve">The one-sample test comes in handy when you want to compare your dataset to an external benchmark or standard. It can be a real helper in program evaluation</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Start w:id="253" w:name="X736a9ff5519300bb1763532927d67c0aceff808"/>
    <w:p>
      <w:pPr>
        <w:pStyle w:val="Heading3"/>
      </w:pPr>
      <w:r>
        <w:rPr>
          <w:rStyle w:val="SectionNumber"/>
        </w:rPr>
        <w:t xml:space="preserve">4.10.1</w:t>
      </w:r>
      <w:r>
        <w:tab/>
      </w:r>
      <w:r>
        <w:t xml:space="preserve">Working the Problem with R and R Packages</w:t>
      </w:r>
    </w:p>
    <w:bookmarkStart w:id="244"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bookmarkEnd w:id="244"/>
    <w:bookmarkStart w:id="245" w:name="simulate-or-import-and-format-data"/>
    <w:p>
      <w:pPr>
        <w:pStyle w:val="Heading4"/>
      </w:pPr>
      <w:r>
        <w:rPr>
          <w:rStyle w:val="SectionNumber"/>
        </w:rPr>
        <w:t xml:space="preserve">4.10.1.2</w:t>
      </w:r>
      <w:r>
        <w:tab/>
      </w:r>
      <w:r>
        <w:t xml:space="preserve">Simulate (or import) and format data</w:t>
      </w:r>
    </w:p>
    <w:p>
      <w:pPr>
        <w:pStyle w:val="FirstParagraph"/>
      </w:pPr>
      <w:r>
        <w:t xml:space="preserve">The BIGdf is from a project that evaluated three changes to our own stats courses, over time. As a whole, this dataset violates a ton of assumptions of ANOVA, but we can create a tiny df and use it for demonstrations.</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5"/>
    <w:bookmarkStart w:id="246"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6"/>
    <w:bookmarkStart w:id="247"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First, comparison to CPY</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7"/>
    <w:bookmarkStart w:id="251"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04-tOneSample_files/figure-docx/unnamed-chunk-5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2"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w:t>
      </w:r>
    </w:p>
    <w:bookmarkEnd w:id="252"/>
    <w:bookmarkEnd w:id="253"/>
    <w:bookmarkStart w:id="260" w:name="hand-calculations-1"/>
    <w:p>
      <w:pPr>
        <w:pStyle w:val="Heading3"/>
      </w:pPr>
      <w:r>
        <w:rPr>
          <w:rStyle w:val="SectionNumber"/>
        </w:rPr>
        <w:t xml:space="preserve">4.10.2</w:t>
      </w:r>
      <w:r>
        <w:tab/>
      </w:r>
      <w:r>
        <w:t xml:space="preserve">Hand Calculations</w:t>
      </w:r>
    </w:p>
    <w:bookmarkStart w:id="254"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4"/>
    <w:bookmarkStart w:id="255"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5"/>
    <w:bookmarkStart w:id="256"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w:t>
      </w:r>
      <w:r>
        <w:rPr>
          <w:rStyle w:val="SpecialCharTok"/>
        </w:rPr>
        <w:t xml:space="preserve">-</w:t>
      </w:r>
      <w:r>
        <w:rPr>
          <w:rStyle w:val="NormalTok"/>
        </w:rPr>
        <w:t xml:space="preserve">tiny1</w:t>
      </w:r>
      <w:r>
        <w:rPr>
          <w:rStyle w:val="SpecialCharTok"/>
        </w:rPr>
        <w:t xml:space="preserve">$</w:t>
      </w:r>
      <w:r>
        <w:rPr>
          <w:rStyle w:val="NormalTok"/>
        </w:rPr>
        <w:t xml:space="preserve">M_OvInst)</w:t>
      </w:r>
      <w:r>
        <w:br/>
      </w:r>
      <w:r>
        <w:rPr>
          <w:rStyle w:val="CommentTok"/>
        </w:rPr>
        <w:t xml:space="preserve">#third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 </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w:t>
      </w:r>
      <w:r>
        <w:rPr>
          <w:rStyle w:val="CommentTok"/>
        </w:rPr>
        <w:t xml:space="preserve">#checking my work</w:t>
      </w:r>
    </w:p>
    <w:p>
      <w:pPr>
        <w:pStyle w:val="SourceCode"/>
      </w:pPr>
      <w:r>
        <w:rPr>
          <w:rStyle w:val="VerbatimChar"/>
        </w:rPr>
        <w:t xml:space="preserve">[1] 1.013733</w:t>
      </w:r>
    </w:p>
    <w:bookmarkEnd w:id="256"/>
    <w:bookmarkStart w:id="257"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57"/>
    <w:bookmarkStart w:id="258"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58"/>
    <w:bookmarkStart w:id="259"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6">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113</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1.98118</w:t>
      </w:r>
    </w:p>
    <w:bookmarkEnd w:id="259"/>
    <w:bookmarkEnd w:id="260"/>
    <w:bookmarkStart w:id="263"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1"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 in the ANOVA classes is between 3.997, 4.375.</w:t>
      </w:r>
    </w:p>
    <w:bookmarkEnd w:id="261"/>
    <w:bookmarkStart w:id="262"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2"/>
    <w:bookmarkEnd w:id="263"/>
    <w:bookmarkEnd w:id="264"/>
    <w:bookmarkEnd w:id="265"/>
    <w:bookmarkStart w:id="342"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7"/>
    <w:bookmarkStart w:id="26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68"/>
    <w:bookmarkStart w:id="26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73"/>
        </w:numPr>
        <w:pStyle w:val="Compact"/>
      </w:pPr>
      <w:r>
        <w:t xml:space="preserve">The source of our research vignette.</w:t>
      </w:r>
    </w:p>
    <w:bookmarkEnd w:id="269"/>
    <w:bookmarkStart w:id="27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7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3" name="Picture"/>
            <a:graphic>
              <a:graphicData uri="http://schemas.openxmlformats.org/drawingml/2006/picture">
                <pic:pic>
                  <pic:nvPicPr>
                    <pic:cNvPr descr="images/ttests/conditions_paired.jpg" id="27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7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6" name="Picture"/>
            <a:graphic>
              <a:graphicData uri="http://schemas.openxmlformats.org/drawingml/2006/picture">
                <pic:pic>
                  <pic:nvPicPr>
                    <pic:cNvPr descr="images/ttests/IndSampleWrkFlw.jpg" id="277" name="Picture"/>
                    <pic:cNvPicPr>
                      <a:picLocks noChangeArrowheads="1" noChangeAspect="1"/>
                    </pic:cNvPicPr>
                  </pic:nvPicPr>
                  <pic:blipFill>
                    <a:blip r:embed="rId275"/>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78"/>
    <w:bookmarkEnd w:id="279"/>
    <w:bookmarkStart w:id="286"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0"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0"/>
    <w:bookmarkStart w:id="285"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1">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3" name="Picture"/>
            <a:graphic>
              <a:graphicData uri="http://schemas.openxmlformats.org/drawingml/2006/picture">
                <pic:pic>
                  <pic:nvPicPr>
                    <pic:cNvPr descr="05-tIndSample_files/figure-docx/unnamed-chunk-10-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5"/>
    <w:bookmarkEnd w:id="286"/>
    <w:bookmarkStart w:id="292"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7"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7"/>
    <w:bookmarkStart w:id="291"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88"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88"/>
    <w:bookmarkStart w:id="289"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89"/>
    <w:bookmarkStart w:id="290"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0"/>
    <w:bookmarkEnd w:id="291"/>
    <w:bookmarkEnd w:id="292"/>
    <w:bookmarkStart w:id="305"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99"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4" name="Picture"/>
            <a:graphic>
              <a:graphicData uri="http://schemas.openxmlformats.org/drawingml/2006/picture">
                <pic:pic>
                  <pic:nvPicPr>
                    <pic:cNvPr descr="images/ttests/IndSampleAssmptns.jpg" id="295" name="Picture"/>
                    <pic:cNvPicPr>
                      <a:picLocks noChangeArrowheads="1" noChangeAspect="1"/>
                    </pic:cNvPicPr>
                  </pic:nvPicPr>
                  <pic:blipFill>
                    <a:blip r:embed="rId293"/>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6"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6"/>
    <w:bookmarkStart w:id="297"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7"/>
    <w:bookmarkStart w:id="298"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98"/>
    <w:bookmarkEnd w:id="299"/>
    <w:bookmarkStart w:id="303"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1" name="Picture"/>
            <a:graphic>
              <a:graphicData uri="http://schemas.openxmlformats.org/drawingml/2006/picture">
                <pic:pic>
                  <pic:nvPicPr>
                    <pic:cNvPr descr="images/ttests/IntSampT.jpg" id="302" name="Picture"/>
                    <pic:cNvPicPr>
                      <a:picLocks noChangeArrowheads="1" noChangeAspect="1"/>
                    </pic:cNvPicPr>
                  </pic:nvPicPr>
                  <pic:blipFill>
                    <a:blip r:embed="rId300"/>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3"/>
    <w:bookmarkStart w:id="304"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4"/>
    <w:bookmarkEnd w:id="305"/>
    <w:bookmarkStart w:id="309"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7" name="Picture"/>
            <a:graphic>
              <a:graphicData uri="http://schemas.openxmlformats.org/drawingml/2006/picture">
                <pic:pic>
                  <pic:nvPicPr>
                    <pic:cNvPr descr="05-tIndSample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09"/>
    <w:bookmarkStart w:id="310"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0"/>
    <w:bookmarkStart w:id="316"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1"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2"/>
    <w:bookmarkStart w:id="313"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3"/>
    <w:bookmarkStart w:id="314"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4"/>
    <w:bookmarkStart w:id="315"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32</w:t>
            </w:r>
          </w:p>
        </w:tc>
        <w:tc>
          <w:tcPr/>
          <w:p>
            <w:pPr>
              <w:pStyle w:val="Compact"/>
            </w:pPr>
          </w:p>
        </w:tc>
      </w:tr>
    </w:tbl>
    <w:bookmarkEnd w:id="315"/>
    <w:bookmarkEnd w:id="316"/>
    <w:bookmarkStart w:id="341" w:name="homeworked-example-3"/>
    <w:p>
      <w:pPr>
        <w:pStyle w:val="Heading2"/>
      </w:pPr>
      <w:r>
        <w:rPr>
          <w:rStyle w:val="SectionNumber"/>
        </w:rPr>
        <w:t xml:space="preserve">5.9</w:t>
      </w:r>
      <w:r>
        <w:tab/>
      </w:r>
      <w:r>
        <w:t xml:space="preserve">Homeworked Example</w:t>
      </w:r>
    </w:p>
    <w:p>
      <w:pPr>
        <w:pStyle w:val="FirstParagraph"/>
      </w:pPr>
      <w:hyperlink r:id="rId45">
        <w:r>
          <w:rPr>
            <w:rStyle w:val="Hyperlink"/>
          </w:rPr>
          <w:t xml:space="preserve">Screencast Link</w:t>
        </w:r>
      </w:hyperlink>
    </w:p>
    <w:p>
      <w:pPr>
        <w:pStyle w:val="BodyText"/>
      </w:pPr>
      <w:r>
        <w:t xml:space="preserve">The independent-samples t-test is useful when you want to compare means across two different groups. That is, the people in the comparison groups must be different from each other.</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Start w:id="329" w:name="X01861f7052eafb0f37be83ff49f580dd3bd0f66"/>
    <w:p>
      <w:pPr>
        <w:pStyle w:val="Heading3"/>
      </w:pPr>
      <w:r>
        <w:rPr>
          <w:rStyle w:val="SectionNumber"/>
        </w:rPr>
        <w:t xml:space="preserve">5.9.1</w:t>
      </w:r>
      <w:r>
        <w:tab/>
      </w:r>
      <w:r>
        <w:t xml:space="preserve">Working the Problem with R and R Packages</w:t>
      </w:r>
    </w:p>
    <w:bookmarkStart w:id="317"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w:t>
      </w:r>
      <w:r>
        <w:t xml:space="preserve">”</w:t>
      </w:r>
    </w:p>
    <w:p>
      <w:pPr>
        <w:pStyle w:val="BodyText"/>
      </w:pPr>
      <w:r>
        <w:t xml:space="preserve">I will use the mean rating for the traditional pedagogy rating. As a mean, it retains its continuous, Likert scaling, ranging from 1 to 5 (with higher scores being more positive).</w:t>
      </w:r>
    </w:p>
    <w:p>
      <w:pPr>
        <w:pStyle w:val="BodyText"/>
      </w:pPr>
      <w:r>
        <w:t xml:space="preserve">My predictor variable will be department. It has two levels: CPY and ORG.</w:t>
      </w:r>
    </w:p>
    <w:bookmarkEnd w:id="317"/>
    <w:bookmarkStart w:id="318"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I will create a mean score of completed items from the traditional pedagogy scale.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DecValTok"/>
        </w:rPr>
        <w:t xml:space="preserve">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18"/>
    <w:bookmarkStart w:id="322"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0" name="Picture"/>
            <a:graphic>
              <a:graphicData uri="http://schemas.openxmlformats.org/drawingml/2006/picture">
                <pic:pic>
                  <pic:nvPicPr>
                    <pic:cNvPr descr="05-tIndSample_files/figure-docx/unnamed-chunk-43-1.png" id="321"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2"/>
    <w:bookmarkStart w:id="323"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3"/>
    <w:bookmarkStart w:id="327"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8-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bookmarkEnd w:id="327"/>
    <w:bookmarkStart w:id="328"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0.30</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28"/>
    <w:bookmarkEnd w:id="329"/>
    <w:bookmarkStart w:id="340" w:name="hand-calculations-2"/>
    <w:p>
      <w:pPr>
        <w:pStyle w:val="Heading3"/>
      </w:pPr>
      <w:r>
        <w:rPr>
          <w:rStyle w:val="SectionNumber"/>
        </w:rPr>
        <w:t xml:space="preserve">5.9.2</w:t>
      </w:r>
      <w:r>
        <w:tab/>
      </w:r>
      <w:r>
        <w:t xml:space="preserve">Hand Calculations</w:t>
      </w:r>
    </w:p>
    <w:p>
      <w:pPr>
        <w:pStyle w:val="FirstParagraph"/>
      </w:pPr>
      <w:r>
        <w:rPr>
          <w:iCs/>
          <w:i/>
        </w:rPr>
        <w:t xml:space="preserve">Note: While the values of the hand-calculations are close to those calculated with the R packages, they differ slightly.</w:t>
      </w:r>
    </w:p>
    <w:bookmarkStart w:id="330"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0"/>
    <w:bookmarkStart w:id="331"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1"/>
    <w:bookmarkStart w:id="332"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2"/>
    <w:bookmarkStart w:id="333"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3"/>
    <w:bookmarkStart w:id="334"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4"/>
    <w:bookmarkStart w:id="335"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6">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35"/>
    <w:bookmarkStart w:id="336"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6"/>
    <w:bookmarkStart w:id="337"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-0.165 and 0.682.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7"/>
    <w:bookmarkStart w:id="338"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38"/>
    <w:bookmarkStart w:id="339"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39"/>
    <w:bookmarkEnd w:id="340"/>
    <w:bookmarkEnd w:id="341"/>
    <w:bookmarkEnd w:id="342"/>
    <w:bookmarkStart w:id="421"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3">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49"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4"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4"/>
    <w:bookmarkStart w:id="345"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5"/>
    <w:bookmarkStart w:id="347"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6">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96"/>
        </w:numPr>
        <w:pStyle w:val="Compact"/>
      </w:pPr>
      <w:r>
        <w:t xml:space="preserve">The source of our research vignette.</w:t>
      </w:r>
    </w:p>
    <w:bookmarkEnd w:id="347"/>
    <w:bookmarkStart w:id="348"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48"/>
    <w:bookmarkEnd w:id="349"/>
    <w:bookmarkStart w:id="359"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1" name="Picture"/>
            <a:graphic>
              <a:graphicData uri="http://schemas.openxmlformats.org/drawingml/2006/picture">
                <pic:pic>
                  <pic:nvPicPr>
                    <pic:cNvPr descr="images/ttests/prepost_paired.jpg" id="352" name="Picture"/>
                    <pic:cNvPicPr>
                      <a:picLocks noChangeArrowheads="1" noChangeAspect="1"/>
                    </pic:cNvPicPr>
                  </pic:nvPicPr>
                  <pic:blipFill>
                    <a:blip r:embed="rId350"/>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3" name="Picture"/>
            <a:graphic>
              <a:graphicData uri="http://schemas.openxmlformats.org/drawingml/2006/picture">
                <pic:pic>
                  <pic:nvPicPr>
                    <pic:cNvPr descr="images/ttests/conditions_paired.jpg" id="35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5">
        <w:r>
          <w:rPr>
            <w:rStyle w:val="Hyperlink"/>
          </w:rPr>
          <w:t xml:space="preserve">multilevel/hierarchical linear modeling</w:t>
        </w:r>
      </w:hyperlink>
      <w:r>
        <w:t xml:space="preserve">.</w:t>
      </w:r>
    </w:p>
    <w:bookmarkStart w:id="358"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6" name="Picture"/>
            <a:graphic>
              <a:graphicData uri="http://schemas.openxmlformats.org/drawingml/2006/picture">
                <pic:pic>
                  <pic:nvPicPr>
                    <pic:cNvPr descr="images/ttests/PairedSampleWrkFlw.jpg" id="357" name="Picture"/>
                    <pic:cNvPicPr>
                      <a:picLocks noChangeArrowheads="1" noChangeAspect="1"/>
                    </pic:cNvPicPr>
                  </pic:nvPicPr>
                  <pic:blipFill>
                    <a:blip r:embed="rId355"/>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58"/>
    <w:bookmarkEnd w:id="359"/>
    <w:bookmarkStart w:id="366"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0"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0"/>
    <w:bookmarkStart w:id="365"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1">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3" name="Picture"/>
            <a:graphic>
              <a:graphicData uri="http://schemas.openxmlformats.org/drawingml/2006/picture">
                <pic:pic>
                  <pic:nvPicPr>
                    <pic:cNvPr descr="06-tPairedSamples_files/figure-docx/unnamed-chunk-7-1.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5"/>
    <w:bookmarkEnd w:id="366"/>
    <w:bookmarkStart w:id="372"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7"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7"/>
    <w:bookmarkStart w:id="371"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68"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68"/>
    <w:bookmarkStart w:id="369"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69"/>
    <w:bookmarkStart w:id="370"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0"/>
    <w:bookmarkEnd w:id="371"/>
    <w:bookmarkEnd w:id="372"/>
    <w:bookmarkStart w:id="383"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78"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4" name="Picture"/>
            <a:graphic>
              <a:graphicData uri="http://schemas.openxmlformats.org/drawingml/2006/picture">
                <pic:pic>
                  <pic:nvPicPr>
                    <pic:cNvPr descr="images/ttests/PairedAssmptns.jpg" id="375" name="Picture"/>
                    <pic:cNvPicPr>
                      <a:picLocks noChangeArrowheads="1" noChangeAspect="1"/>
                    </pic:cNvPicPr>
                  </pic:nvPicPr>
                  <pic:blipFill>
                    <a:blip r:embed="rId373"/>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6"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6"/>
    <w:bookmarkStart w:id="377"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7"/>
    <w:bookmarkEnd w:id="378"/>
    <w:bookmarkStart w:id="382"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0" name="Picture"/>
            <a:graphic>
              <a:graphicData uri="http://schemas.openxmlformats.org/drawingml/2006/picture">
                <pic:pic>
                  <pic:nvPicPr>
                    <pic:cNvPr descr="images/ttests/PairedT.jpg" id="381" name="Picture"/>
                    <pic:cNvPicPr>
                      <a:picLocks noChangeArrowheads="1" noChangeAspect="1"/>
                    </pic:cNvPicPr>
                  </pic:nvPicPr>
                  <pic:blipFill>
                    <a:blip r:embed="rId379"/>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2"/>
    <w:bookmarkEnd w:id="383"/>
    <w:bookmarkStart w:id="387"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5" name="Picture"/>
            <a:graphic>
              <a:graphicData uri="http://schemas.openxmlformats.org/drawingml/2006/picture">
                <pic:pic>
                  <pic:nvPicPr>
                    <pic:cNvPr descr="06-tPairedSamples_files/figure-docx/unnamed-chunk-27-1.png" id="386"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7"/>
    <w:bookmarkStart w:id="388"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88"/>
    <w:bookmarkStart w:id="394"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89"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89"/>
    <w:bookmarkStart w:id="390"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0"/>
    <w:bookmarkStart w:id="391"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1"/>
    <w:bookmarkStart w:id="392"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2"/>
    <w:bookmarkStart w:id="393"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3"/>
    <w:bookmarkEnd w:id="394"/>
    <w:bookmarkStart w:id="420" w:name="homeworked-example-4"/>
    <w:p>
      <w:pPr>
        <w:pStyle w:val="Heading2"/>
      </w:pPr>
      <w:r>
        <w:rPr>
          <w:rStyle w:val="SectionNumber"/>
        </w:rPr>
        <w:t xml:space="preserve">6.9</w:t>
      </w:r>
      <w:r>
        <w:tab/>
      </w:r>
      <w:r>
        <w:t xml:space="preserve">Homeworked Example</w:t>
      </w:r>
    </w:p>
    <w:p>
      <w:pPr>
        <w:pStyle w:val="FirstParagraph"/>
      </w:pPr>
      <w:hyperlink r:id="rId395">
        <w:r>
          <w:rPr>
            <w:rStyle w:val="Hyperlink"/>
          </w:rPr>
          <w:t xml:space="preserve">Screencast Link</w:t>
        </w:r>
      </w:hyperlink>
    </w:p>
    <w:p>
      <w:pPr>
        <w:pStyle w:val="BodyText"/>
      </w:pPr>
      <w:r>
        <w:rPr>
          <w:iCs/>
          <w:i/>
        </w:rPr>
        <w:t xml:space="preserve">If you wanted to use this example and dataset as a basis for a homework assignment, you could compare a differenc combination of courses and/or score one of the other course evaluation subscales (e.g., socially responsive pedagogy or valued-by-me).</w:t>
      </w:r>
      <w:r>
        <w:rPr>
          <w:iCs/>
          <w:i/>
        </w:rPr>
        <w:t xml:space="preserve"> </w:t>
      </w:r>
    </w:p>
    <w:bookmarkStart w:id="408" w:name="Xdc6e89fd304cbded286128de271c6dc0e37570c"/>
    <w:p>
      <w:pPr>
        <w:pStyle w:val="Heading3"/>
      </w:pPr>
      <w:r>
        <w:rPr>
          <w:rStyle w:val="SectionNumber"/>
        </w:rPr>
        <w:t xml:space="preserve">6.9.1</w:t>
      </w:r>
      <w:r>
        <w:tab/>
      </w:r>
      <w:r>
        <w:t xml:space="preserve">Working the Problem with R and R Packages</w:t>
      </w:r>
    </w:p>
    <w:bookmarkStart w:id="396"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t xml:space="preserve">Like most data, some manipulation is required before we can begin the analyses.</w:t>
      </w:r>
    </w:p>
    <w:bookmarkEnd w:id="396"/>
    <w:bookmarkStart w:id="397"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DecValTok"/>
        </w:rPr>
        <w:t xml:space="preserve">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deID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397"/>
    <w:bookmarkStart w:id="401"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399" name="Picture"/>
            <a:graphic>
              <a:graphicData uri="http://schemas.openxmlformats.org/drawingml/2006/picture">
                <pic:pic>
                  <pic:nvPicPr>
                    <pic:cNvPr descr="06-tPairedSamples_files/figure-docx/unnamed-chunk-45-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1"/>
    <w:bookmarkStart w:id="402"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2"/>
    <w:bookmarkStart w:id="406"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w:t>
      </w:r>
      <w:r>
        <w:br/>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51-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bookmarkEnd w:id="406"/>
    <w:bookmarkStart w:id="407"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7"/>
    <w:bookmarkEnd w:id="408"/>
    <w:bookmarkStart w:id="419"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09"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09"/>
    <w:bookmarkStart w:id="410"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0"/>
    <w:bookmarkStart w:id="411"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1"/>
    <w:bookmarkStart w:id="412"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2"/>
    <w:bookmarkStart w:id="413"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df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3"/>
    <w:bookmarkStart w:id="414"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4"/>
    <w:bookmarkStart w:id="415"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5"/>
    <w:bookmarkStart w:id="416"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6"/>
    <w:bookmarkStart w:id="417"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17"/>
    <w:bookmarkStart w:id="418"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18"/>
    <w:bookmarkEnd w:id="419"/>
    <w:bookmarkEnd w:id="420"/>
    <w:bookmarkEnd w:id="421"/>
    <w:bookmarkStart w:id="422" w:name="analysis-of-variance"/>
    <w:p>
      <w:pPr>
        <w:pStyle w:val="Heading1"/>
      </w:pPr>
      <w:r>
        <w:t xml:space="preserve">Analysis of Variance</w:t>
      </w:r>
    </w:p>
    <w:bookmarkEnd w:id="422"/>
    <w:bookmarkStart w:id="542" w:name="oneway"/>
    <w:p>
      <w:pPr>
        <w:pStyle w:val="Heading1"/>
      </w:pPr>
      <w:r>
        <w:rPr>
          <w:rStyle w:val="SectionNumber"/>
        </w:rPr>
        <w:t xml:space="preserve">7</w:t>
      </w:r>
      <w:r>
        <w:tab/>
      </w:r>
      <w:r>
        <w:t xml:space="preserve">One-way ANOVA</w:t>
      </w:r>
    </w:p>
    <w:p>
      <w:pPr>
        <w:pStyle w:val="FirstParagraph"/>
      </w:pPr>
      <w:hyperlink r:id="rId423">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1"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4"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4"/>
    <w:bookmarkStart w:id="425"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5"/>
    <w:bookmarkStart w:id="429"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6">
        <w:r>
          <w:rPr>
            <w:rStyle w:val="Hyperlink"/>
          </w:rPr>
          <w:t xml:space="preserve">Programming for Psychologists: Data Creation and Analysis</w:t>
        </w:r>
      </w:hyperlink>
      <w:r>
        <w:t xml:space="preserve">. Retrieved from</w:t>
      </w:r>
      <w:r>
        <w:t xml:space="preserve"> </w:t>
      </w:r>
      <w:hyperlink r:id="rId426">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28">
        <w:r>
          <w:rPr>
            <w:rStyle w:val="Hyperlink"/>
          </w:rPr>
          <w:t xml:space="preserve">https://doi.org/10.1037/cou0000034</w:t>
        </w:r>
      </w:hyperlink>
    </w:p>
    <w:p>
      <w:pPr>
        <w:numPr>
          <w:ilvl w:val="1"/>
          <w:numId w:val="1119"/>
        </w:numPr>
        <w:pStyle w:val="Compact"/>
      </w:pPr>
      <w:r>
        <w:t xml:space="preserve">The source of our research vignette.</w:t>
      </w:r>
    </w:p>
    <w:bookmarkEnd w:id="429"/>
    <w:bookmarkStart w:id="430"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0"/>
    <w:bookmarkEnd w:id="431"/>
    <w:bookmarkStart w:id="435"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3" name="Picture"/>
            <a:graphic>
              <a:graphicData uri="http://schemas.openxmlformats.org/drawingml/2006/picture">
                <pic:pic>
                  <pic:nvPicPr>
                    <pic:cNvPr descr="images/oneway/OnewayWrkFlw.jpg" id="434" name="Picture"/>
                    <pic:cNvPicPr>
                      <a:picLocks noChangeArrowheads="1" noChangeAspect="1"/>
                    </pic:cNvPicPr>
                  </pic:nvPicPr>
                  <pic:blipFill>
                    <a:blip r:embed="rId432"/>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5"/>
    <w:bookmarkStart w:id="442"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6">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7"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7"/>
    <w:bookmarkStart w:id="441"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39" name="Picture"/>
            <a:graphic>
              <a:graphicData uri="http://schemas.openxmlformats.org/drawingml/2006/picture">
                <pic:pic>
                  <pic:nvPicPr>
                    <pic:cNvPr descr="07-OnewayANOVA_files/figure-docx/unnamed-chunk-15-1.png" id="44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1"/>
    <w:bookmarkEnd w:id="442"/>
    <w:bookmarkStart w:id="460"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4" name="Picture"/>
            <a:graphic>
              <a:graphicData uri="http://schemas.openxmlformats.org/drawingml/2006/picture">
                <pic:pic>
                  <pic:nvPicPr>
                    <pic:cNvPr descr="07-OnewayANOVA_files/figure-docx/unnamed-chunk-16-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6" w:name="fig:unnamed-chunk-16"/>
      <w:bookmarkEnd w:id="446"/>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48" name="Picture"/>
            <a:graphic>
              <a:graphicData uri="http://schemas.openxmlformats.org/drawingml/2006/picture">
                <pic:pic>
                  <pic:nvPicPr>
                    <pic:cNvPr descr="07-OnewayANOVA_files/figure-docx/unnamed-chunk-17-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0" w:name="fig:unnamed-chunk-17"/>
      <w:bookmarkEnd w:id="450"/>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1"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1"/>
    <w:bookmarkStart w:id="452"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2"/>
    <w:bookmarkStart w:id="454"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3"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3"/>
    <w:bookmarkEnd w:id="454"/>
    <w:bookmarkStart w:id="455"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5"/>
    <w:bookmarkStart w:id="456"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6"/>
    <w:bookmarkStart w:id="457"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7"/>
    <w:bookmarkStart w:id="459"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58">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59"/>
    <w:bookmarkEnd w:id="460"/>
    <w:bookmarkStart w:id="501"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2" name="Picture"/>
            <a:graphic>
              <a:graphicData uri="http://schemas.openxmlformats.org/drawingml/2006/picture">
                <pic:pic>
                  <pic:nvPicPr>
                    <pic:cNvPr descr="images/oneway/OnewayWrkFlw_Asmptns.jpg" id="463" name="Picture"/>
                    <pic:cNvPicPr>
                      <a:picLocks noChangeArrowheads="1" noChangeAspect="1"/>
                    </pic:cNvPicPr>
                  </pic:nvPicPr>
                  <pic:blipFill>
                    <a:blip r:embed="rId461"/>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1"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7"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5" name="Picture"/>
            <a:graphic>
              <a:graphicData uri="http://schemas.openxmlformats.org/drawingml/2006/picture">
                <pic:pic>
                  <pic:nvPicPr>
                    <pic:cNvPr descr="07-OnewayANOVA_files/figure-docx/unnamed-chunk-45-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7"/>
    <w:bookmarkStart w:id="468"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68"/>
    <w:bookmarkStart w:id="469"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69"/>
    <w:bookmarkStart w:id="470"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0"/>
    <w:bookmarkEnd w:id="471"/>
    <w:bookmarkStart w:id="477"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3" name="Picture"/>
            <a:graphic>
              <a:graphicData uri="http://schemas.openxmlformats.org/drawingml/2006/picture">
                <pic:pic>
                  <pic:nvPicPr>
                    <pic:cNvPr descr="images/oneway/OnewayWrkFlw_omnibus.jpg" id="474" name="Picture"/>
                    <pic:cNvPicPr>
                      <a:picLocks noChangeArrowheads="1" noChangeAspect="1"/>
                    </pic:cNvPicPr>
                  </pic:nvPicPr>
                  <pic:blipFill>
                    <a:blip r:embed="rId472"/>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6"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6"/>
    <w:bookmarkEnd w:id="477"/>
    <w:bookmarkStart w:id="499"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78"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78"/>
    <w:bookmarkStart w:id="485"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0" name="Picture"/>
            <a:graphic>
              <a:graphicData uri="http://schemas.openxmlformats.org/drawingml/2006/picture">
                <pic:pic>
                  <pic:nvPicPr>
                    <pic:cNvPr descr="images/oneway/OnewayWrkFlw_phoc.jpg" id="481" name="Picture"/>
                    <pic:cNvPicPr>
                      <a:picLocks noChangeArrowheads="1" noChangeAspect="1"/>
                    </pic:cNvPicPr>
                  </pic:nvPicPr>
                  <pic:blipFill>
                    <a:blip r:embed="rId479"/>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3" name="Picture"/>
            <a:graphic>
              <a:graphicData uri="http://schemas.openxmlformats.org/drawingml/2006/picture">
                <pic:pic>
                  <pic:nvPicPr>
                    <pic:cNvPr descr="07-OnewayANOVA_files/figure-docx/unnamed-chunk-56-1.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5"/>
    <w:bookmarkStart w:id="492"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7" name="Picture"/>
            <a:graphic>
              <a:graphicData uri="http://schemas.openxmlformats.org/drawingml/2006/picture">
                <pic:pic>
                  <pic:nvPicPr>
                    <pic:cNvPr descr="images/oneway/OnewayWrkFlw_planned.jpg" id="488" name="Picture"/>
                    <pic:cNvPicPr>
                      <a:picLocks noChangeArrowheads="1" noChangeAspect="1"/>
                    </pic:cNvPicPr>
                  </pic:nvPicPr>
                  <pic:blipFill>
                    <a:blip r:embed="rId486"/>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0" name="Picture"/>
            <a:graphic>
              <a:graphicData uri="http://schemas.openxmlformats.org/drawingml/2006/picture">
                <pic:pic>
                  <pic:nvPicPr>
                    <pic:cNvPr descr="07-OnewayANOVA_files/figure-docx/unnamed-chunk-58-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2"/>
    <w:bookmarkStart w:id="493"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3"/>
    <w:bookmarkStart w:id="497"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5" name="Picture"/>
            <a:graphic>
              <a:graphicData uri="http://schemas.openxmlformats.org/drawingml/2006/picture">
                <pic:pic>
                  <pic:nvPicPr>
                    <pic:cNvPr descr="images/oneway/OnewayWrkFlw_poly.jpg" id="496" name="Picture"/>
                    <pic:cNvPicPr>
                      <a:picLocks noChangeArrowheads="1" noChangeAspect="1"/>
                    </pic:cNvPicPr>
                  </pic:nvPicPr>
                  <pic:blipFill>
                    <a:blip r:embed="rId494"/>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7"/>
    <w:bookmarkStart w:id="498"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498"/>
    <w:bookmarkEnd w:id="499"/>
    <w:bookmarkStart w:id="500"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0"/>
    <w:bookmarkEnd w:id="501"/>
    <w:bookmarkStart w:id="505"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3" name="Picture"/>
            <a:graphic>
              <a:graphicData uri="http://schemas.openxmlformats.org/drawingml/2006/picture">
                <pic:pic>
                  <pic:nvPicPr>
                    <pic:cNvPr descr="07-OnewayANOVA_files/figure-docx/unnamed-chunk-69-1.png" id="504"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bookmarkEnd w:id="505"/>
    <w:bookmarkStart w:id="507"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6">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7"/>
    <w:bookmarkStart w:id="509"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08">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09"/>
    <w:bookmarkStart w:id="514"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0"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0"/>
    <w:bookmarkStart w:id="511"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1"/>
    <w:bookmarkStart w:id="512"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2"/>
    <w:bookmarkStart w:id="513"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pP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pP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pP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pP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pPr>
          </w:p>
        </w:tc>
      </w:tr>
    </w:tbl>
    <w:p>
      <w:pPr>
        <w:pStyle w:val="BodyText"/>
      </w:pPr>
      <w:r>
        <w:t xml:space="preserve">|10. Assemble the results into a statistical string. |4 | |</w:t>
      </w:r>
      <w:r>
        <w:t xml:space="preserve"> </w:t>
      </w:r>
      <w:r>
        <w:t xml:space="preserve">|</w:t>
      </w:r>
      <w:r>
        <w:rPr>
          <w:bCs/>
          <w:b/>
        </w:rPr>
        <w:t xml:space="preserve">Totals*</w:t>
      </w:r>
      <w:r>
        <w:rPr>
          <w:bCs/>
          <w:b/>
        </w:rPr>
        <w:t xml:space="preserve"> </w:t>
      </w:r>
      <w:r>
        <w:t xml:space="preserve"> </w:t>
      </w:r>
      <w:r>
        <w:t xml:space="preserve">| 28 | |</w:t>
      </w:r>
    </w:p>
    <w:bookmarkEnd w:id="513"/>
    <w:bookmarkEnd w:id="514"/>
    <w:bookmarkStart w:id="541" w:name="homeworked-example-5"/>
    <w:p>
      <w:pPr>
        <w:pStyle w:val="Heading2"/>
      </w:pPr>
      <w:r>
        <w:rPr>
          <w:rStyle w:val="SectionNumber"/>
        </w:rPr>
        <w:t xml:space="preserve">7.10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529" w:name="X3e979d57be7349e6f52bf560be22361f7639d0b"/>
    <w:p>
      <w:pPr>
        <w:pStyle w:val="Heading3"/>
      </w:pPr>
      <w:r>
        <w:rPr>
          <w:rStyle w:val="SectionNumber"/>
        </w:rPr>
        <w:t xml:space="preserve">7.10.1</w:t>
      </w:r>
      <w:r>
        <w:tab/>
      </w:r>
      <w:r>
        <w:t xml:space="preserve">Working the Problem with R and R Packages</w:t>
      </w:r>
    </w:p>
    <w:bookmarkStart w:id="515"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bookmarkEnd w:id="515"/>
    <w:bookmarkStart w:id="516" w:name="simulate-or-import-and-format-data."/>
    <w:p>
      <w:pPr>
        <w:pStyle w:val="Heading4"/>
      </w:pPr>
      <w:r>
        <w:rPr>
          <w:rStyle w:val="SectionNumber"/>
        </w:rPr>
        <w:t xml:space="preserve">7.10.1.2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[1:114]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(OneWay_df)</w:t>
      </w:r>
    </w:p>
    <w:bookmarkEnd w:id="516"/>
    <w:bookmarkStart w:id="520"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We’ll use Kline’s (2016) threshholds of the absolute values of 3 (skew) and 10 (kurtosis). The highest absolute value of skew is -1.31; the highest absolute value of kurtosis is 1.18.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0.910 0.00000130</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18" name="Picture"/>
            <a:graphic>
              <a:graphicData uri="http://schemas.openxmlformats.org/drawingml/2006/picture">
                <pic:pic>
                  <pic:nvPicPr>
                    <pic:cNvPr descr="07-OnewayANOVA_files/figure-docx/unnamed-chunk-8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Resettled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1     2   109      2.09 0.128</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bookmarkEnd w:id="520"/>
    <w:bookmarkStart w:id="521"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 Values of .01, .07, and .14 are considered to be small, medium, and large. The value of .05 would be small-to-medium.</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Warning: NA detected in rows: 74,84.</w:t>
      </w:r>
      <w:r>
        <w:br/>
      </w:r>
      <w:r>
        <w:rPr>
          <w:rStyle w:val="VerbatimChar"/>
        </w:rPr>
        <w:t xml:space="preserve">Removing this rows before the analysis.</w:t>
      </w:r>
    </w:p>
    <w:p>
      <w:pPr>
        <w:pStyle w:val="SourceCode"/>
      </w:pP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2.61 0.078       0.046</w:t>
      </w:r>
    </w:p>
    <w:p>
      <w:pPr>
        <w:pStyle w:val="FirstParagraph"/>
      </w:pPr>
      <w:r>
        <w:t xml:space="preserve">The one-way ANOVA is not statistically significant. This means there should not be differences between any combination of variables in the dependent variable.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w:t>
      </w:r>
    </w:p>
    <w:p>
      <w:pPr>
        <w:pStyle w:val="BodyText"/>
      </w:pPr>
      <w:r>
        <w:t xml:space="preserve">Normally, the researcher would stop here. However, because the homework requires follow-up, I will continue.</w:t>
      </w:r>
    </w:p>
    <w:bookmarkEnd w:id="521"/>
    <w:bookmarkStart w:id="522"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0.374      4.42      4.05 TradPed Stable Trans…    21    44     1.91  0.06 </w:t>
      </w:r>
      <w:r>
        <w:br/>
      </w:r>
      <w:r>
        <w:rPr>
          <w:rStyle w:val="VerbatimChar"/>
        </w:rPr>
        <w:t xml:space="preserve">2    0.511      4.42      3.91 TradPed Stable Reset…    21    47     3.11  0.003</w:t>
      </w:r>
      <w:r>
        <w:br/>
      </w:r>
      <w:r>
        <w:rPr>
          <w:rStyle w:val="VerbatimChar"/>
        </w:rPr>
        <w:t xml:space="preserve">3    0.137      4.05      3.91 TradPed Trans… Reset…    44    47     0.713 0.478</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Curiously, the post hoc tests suggested statistically significant differences between the stable and resettled stages, favoring the stable period of time (i.e., using SPSS and taught in the second year).</w:t>
      </w:r>
    </w:p>
    <w:bookmarkEnd w:id="522"/>
    <w:bookmarkStart w:id="523"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 *pI values by the traditional. 0.05. In the output, it is possible to see the higher threshholds necessary to claim statistical significance.</w:t>
      </w:r>
    </w:p>
    <w:bookmarkEnd w:id="523"/>
    <w:bookmarkStart w:id="527"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We began by testing the statistical assumptions associated with one-way ANOVA. 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lockText"/>
      </w:pPr>
      <w:r>
        <w:t xml:space="preserve">Results of the omnibus ANOVA indicated a non-significant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 The effect size was small-to-medium. We followed up the non-significant omnibus with all possible pairwise comparisons. We controlled for Type I error with the traditional Bonferroni adjustment. Curiously, results suggested that there were statistically significant differences between the transition and resettled</w:t>
      </w:r>
      <w:r>
        <w:t xml:space="preserve"> </w:t>
      </w:r>
      <m:oMath>
        <m:d>
          <m:dPr>
            <m:begChr m:val="("/>
            <m:endChr m:val=")"/>
            <m:sepChr m:val=""/>
            <m:grow/>
          </m:dPr>
          <m:e>
            <m:r>
              <m:t>M</m:t>
            </m:r>
            <m:r>
              <m:t>d</m:t>
            </m:r>
            <m:r>
              <m:t>i</m:t>
            </m:r>
            <m:r>
              <m:t>f</m:t>
            </m:r>
            <m:r>
              <m:t>f</m:t>
            </m:r>
            <m:r>
              <m:rPr>
                <m:sty m:val="p"/>
              </m:rPr>
              <m:t>=</m:t>
            </m:r>
            <m:r>
              <m:t>0.511</m:t>
            </m:r>
            <m:r>
              <m:rPr>
                <m:sty m:val="p"/>
              </m:rPr>
              <m:t>,</m:t>
            </m:r>
            <m:r>
              <m:t>p</m:t>
            </m:r>
            <m:r>
              <m:rPr>
                <m:sty m:val="p"/>
              </m:rPr>
              <m:t>=</m:t>
            </m:r>
            <m:r>
              <m:t>0.009</m:t>
            </m:r>
          </m:e>
        </m:d>
      </m:oMath>
      <w:r>
        <w:t xml:space="preserve"> </w:t>
      </w:r>
      <w:r>
        <w:t xml:space="preserve">stages, but not between stable and transition</w:t>
      </w:r>
      <w:r>
        <w:t xml:space="preserve"> </w:t>
      </w:r>
      <m:oMath>
        <m:d>
          <m:dPr>
            <m:begChr m:val="("/>
            <m:endChr m:val=")"/>
            <m:sepChr m:val=""/>
            <m:grow/>
          </m:dPr>
          <m:e>
            <m:r>
              <m:t>M</m:t>
            </m:r>
            <m:r>
              <m:t>d</m:t>
            </m:r>
            <m:r>
              <m:t>i</m:t>
            </m:r>
            <m:r>
              <m:t>f</m:t>
            </m:r>
            <m:r>
              <m:t>f</m:t>
            </m:r>
            <m:r>
              <m:rPr>
                <m:sty m:val="p"/>
              </m:rPr>
              <m:t>=</m:t>
            </m:r>
            <m:r>
              <m:t>0.374</m:t>
            </m:r>
            <m:r>
              <m:rPr>
                <m:sty m:val="p"/>
              </m:rPr>
              <m:t>,</m:t>
            </m:r>
            <m:r>
              <m:t>p</m:t>
            </m:r>
            <m:r>
              <m:rPr>
                <m:sty m:val="p"/>
              </m:rPr>
              <m:t>=</m:t>
            </m:r>
            <m:r>
              <m:t>0.181</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.137</m:t>
            </m:r>
            <m:r>
              <m:rPr>
                <m:sty m:val="p"/>
              </m:rPr>
              <m:t>,</m:t>
            </m:r>
            <m:r>
              <m:t>p</m:t>
            </m:r>
            <m:r>
              <m:rPr>
                <m:sty m:val="p"/>
              </m:rPr>
              <m:t>=</m:t>
            </m:r>
            <m:r>
              <m:t>1.000</m:t>
            </m:r>
          </m:e>
        </m:d>
      </m:oMath>
      <w:r>
        <w:t xml:space="preserve">.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4.42 [4.17, 4.67] 0.54</w:t>
      </w:r>
      <w:r>
        <w:br/>
      </w:r>
      <w:r>
        <w:rPr>
          <w:rStyle w:val="VerbatimChar"/>
        </w:rPr>
        <w:t xml:space="preserve"> Transition 4.05 [3.73, 4.36] 1.03</w:t>
      </w:r>
      <w:r>
        <w:br/>
      </w:r>
      <w:r>
        <w:rPr>
          <w:rStyle w:val="VerbatimChar"/>
        </w:rPr>
        <w:t xml:space="preserve">  Resettled 3.91 [3.68, 4.14] 0.78</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410.09   1 410.09 564.12 .000                                </w:t>
      </w:r>
      <w:r>
        <w:br/>
      </w:r>
      <w:r>
        <w:rPr>
          <w:rStyle w:val="VerbatimChar"/>
        </w:rPr>
        <w:t xml:space="preserve">       Stage   3.79   2   1.90   2.61 .078          .05         [.00, .11]</w:t>
      </w:r>
      <w:r>
        <w:br/>
      </w:r>
      <w:r>
        <w:rPr>
          <w:rStyle w:val="VerbatimChar"/>
        </w:rPr>
        <w:t xml:space="preserve">       Error  79.24 109   0.73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SourceCode"/>
      </w:pPr>
      <w:r>
        <w:rPr>
          <w:rStyle w:val="VerbatimChar"/>
        </w:rPr>
        <w:t xml:space="preserve">Warning: Removed 2 rows containing non-finite values (`stat_boxplot()`).</w:t>
      </w:r>
    </w:p>
    <w:p>
      <w:pPr>
        <w:pStyle w:val="SourceCode"/>
      </w:pPr>
      <w:r>
        <w:rPr>
          <w:rStyle w:val="VerbatimChar"/>
        </w:rPr>
        <w:t xml:space="preserve">Warning: Removed 2 rows containing missing values (`geom_point()`).</w:t>
      </w:r>
    </w:p>
    <w:p>
      <w:pPr>
        <w:pStyle w:val="FirstParagraph"/>
      </w:pPr>
      <w:r>
        <w:drawing>
          <wp:inline>
            <wp:extent cx="4620126" cy="3696101"/>
            <wp:effectExtent b="0" l="0" r="0" t="0"/>
            <wp:docPr descr="" title="" id="525" name="Picture"/>
            <a:graphic>
              <a:graphicData uri="http://schemas.openxmlformats.org/drawingml/2006/picture">
                <pic:pic>
                  <pic:nvPicPr>
                    <pic:cNvPr descr="07-OnewayANOVA_files/figure-docx/unnamed-chunk-93-1.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bookmarkEnd w:id="527"/>
    <w:bookmarkStart w:id="528"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gropu</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0.046</w:t>
      </w:r>
      <w:r>
        <w:rPr>
          <w:rStyle w:val="NormalTok"/>
        </w:rPr>
        <w:t xml:space="preserve">)</w:t>
      </w:r>
    </w:p>
    <w:p>
      <w:pPr>
        <w:pStyle w:val="SourceCode"/>
      </w:pPr>
      <w:r>
        <w:rPr>
          <w:rStyle w:val="VerbatimChar"/>
        </w:rPr>
        <w:t xml:space="preserve">[1] 0.219586</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0.219586</w:t>
      </w:r>
      <w:r>
        <w:br/>
      </w:r>
      <w:r>
        <w:rPr>
          <w:rStyle w:val="VerbatimChar"/>
        </w:rPr>
        <w:t xml:space="preserve">      sig.level = 0.05</w:t>
      </w:r>
      <w:r>
        <w:br/>
      </w:r>
      <w:r>
        <w:rPr>
          <w:rStyle w:val="VerbatimChar"/>
        </w:rPr>
        <w:t xml:space="preserve">          power = 0.5327864</w:t>
      </w:r>
      <w:r>
        <w:br/>
      </w:r>
      <w:r>
        <w:br/>
      </w:r>
      <w:r>
        <w:rPr>
          <w:rStyle w:val="VerbatimChar"/>
        </w:rPr>
        <w:t xml:space="preserve">NOTE: n is number in each group</w:t>
      </w:r>
    </w:p>
    <w:p>
      <w:pPr>
        <w:pStyle w:val="FirstParagraph"/>
      </w:pPr>
      <w:r>
        <w:t xml:space="preserve">Our power was 0.53. That is, we had 53%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67.61369</w:t>
      </w:r>
      <w:r>
        <w:br/>
      </w:r>
      <w:r>
        <w:rPr>
          <w:rStyle w:val="VerbatimChar"/>
        </w:rPr>
        <w:t xml:space="preserve">              f = 0.219586</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68 people per group. We currently had an unbalanced design of 21, 44, and 47.</w:t>
      </w:r>
    </w:p>
    <w:bookmarkEnd w:id="528"/>
    <w:bookmarkEnd w:id="529"/>
    <w:bookmarkStart w:id="540" w:name="hand-calculations-4"/>
    <w:p>
      <w:pPr>
        <w:pStyle w:val="Heading3"/>
      </w:pPr>
      <w:r>
        <w:rPr>
          <w:rStyle w:val="SectionNumber"/>
        </w:rPr>
        <w:t xml:space="preserve">7.10.2</w:t>
      </w:r>
      <w:r>
        <w:tab/>
      </w:r>
      <w:r>
        <w:t xml:space="preserve">Hand Calculations</w:t>
      </w:r>
    </w:p>
    <w:p>
      <w:pPr>
        <w:pStyle w:val="FirstParagraph"/>
      </w:pPr>
      <w:r>
        <w:t xml:space="preserve">I will use the same example (and same dataset) for hand calculations. Because of the unbalanced design (e.g., unequal cell sizes across stages), my hand calculations will likely be different from the results from the</w:t>
      </w:r>
      <w:r>
        <w:t xml:space="preserve"> </w:t>
      </w:r>
      <w:r>
        <w:rPr>
          <w:iCs/>
          <w:i/>
        </w:rPr>
        <w:t xml:space="preserve">rstatix::anova_test()</w:t>
      </w:r>
      <w:r>
        <w:t xml:space="preserve"> </w:t>
      </w:r>
      <w:r>
        <w:t xml:space="preserve">function.</w:t>
      </w:r>
    </w:p>
    <w:bookmarkStart w:id="530"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0"/>
    <w:bookmarkStart w:id="531"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1 114 2.23 0.75    2.0    2.28 1.48   1   3     2 -0.39    -1.17</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FunctionTok"/>
        </w:rPr>
        <w:t xml:space="preserve">str</w:t>
      </w:r>
      <w:r>
        <w:rPr>
          <w:rStyle w:val="NormalTok"/>
        </w:rPr>
        <w:t xml:space="preserve">(OneWay_df</w:t>
      </w:r>
      <w:r>
        <w:rPr>
          <w:rStyle w:val="SpecialCharTok"/>
        </w:rPr>
        <w:t xml:space="preserve">$</w:t>
      </w:r>
      <w:r>
        <w:rPr>
          <w:rStyle w:val="NormalTok"/>
        </w:rPr>
        <w:t xml:space="preserve">TradPed)</w:t>
      </w:r>
    </w:p>
    <w:p>
      <w:pPr>
        <w:pStyle w:val="SourceCode"/>
      </w:pPr>
      <w:r>
        <w:rPr>
          <w:rStyle w:val="VerbatimChar"/>
        </w:rPr>
        <w:t xml:space="preserve"> num [1:114] 4.4 3.8 4 3 4.8 3.5 4.6 3.8 3.6 4.6 ...</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#I could also calculate it by using the "mean" function</w:t>
      </w:r>
      <w:r>
        <w:br/>
      </w:r>
      <w:r>
        <w:rPr>
          <w:rStyle w:val="CommentTok"/>
        </w:rPr>
        <w:t xml:space="preserve">#I had to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31"/>
    <w:bookmarkStart w:id="532"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4.419</w:t>
      </w:r>
      <w:r>
        <w:rPr>
          <w:rStyle w:val="NormalTok"/>
        </w:rPr>
        <w:t xml:space="preserve"> </w:t>
      </w:r>
      <w:r>
        <w:rPr>
          <w:rStyle w:val="SpecialCharTok"/>
        </w:rPr>
        <w:t xml:space="preserve">-</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rPr>
          <w:rStyle w:val="FloatTok"/>
        </w:rPr>
        <w:t xml:space="preserve">4.045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3.909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3.400431</w:t>
      </w:r>
    </w:p>
    <w:p>
      <w:pPr>
        <w:pStyle w:val="FirstParagraph"/>
      </w:pPr>
      <w:r>
        <w:t xml:space="preserve">SSM = 3.400</w:t>
      </w:r>
    </w:p>
    <w:bookmarkEnd w:id="532"/>
    <w:bookmarkStart w:id="533"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0.544</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1.029</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44</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0.778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47-1</w:t>
      </w:r>
      <w:r>
        <w:rPr>
          <w:rStyle w:val="NormalTok"/>
        </w:rPr>
        <w:t xml:space="preserve">)</w:t>
      </w:r>
      <w:r>
        <w:br/>
      </w:r>
      <w:r>
        <w:rPr>
          <w:rStyle w:val="NormalTok"/>
        </w:rPr>
        <w:t xml:space="preserve">SSR</w:t>
      </w:r>
    </w:p>
    <w:p>
      <w:pPr>
        <w:pStyle w:val="SourceCode"/>
      </w:pPr>
      <w:r>
        <w:rPr>
          <w:rStyle w:val="VerbatimChar"/>
        </w:rPr>
        <w:t xml:space="preserve">[1] 79.29195</w:t>
      </w:r>
    </w:p>
    <w:p>
      <w:pPr>
        <w:pStyle w:val="FirstParagraph"/>
      </w:pPr>
      <w:r>
        <w:t xml:space="preserve">SSR = 79.29</w:t>
      </w:r>
    </w:p>
    <w:bookmarkEnd w:id="533"/>
    <w:bookmarkStart w:id="534"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3.400</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3.400</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1.7</w:t>
      </w:r>
    </w:p>
    <w:p>
      <w:pPr>
        <w:pStyle w:val="FirstParagraph"/>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(114 - 3 = 111)</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79.292</w:t>
      </w:r>
      <w:r>
        <w:rPr>
          <w:rStyle w:val="SpecialCharTok"/>
        </w:rPr>
        <w:t xml:space="preserve">/</w:t>
      </w:r>
      <w:r>
        <w:rPr>
          <w:rStyle w:val="DecValTok"/>
        </w:rPr>
        <w:t xml:space="preserve">111</w:t>
      </w:r>
      <w:r>
        <w:br/>
      </w:r>
      <w:r>
        <w:rPr>
          <w:rStyle w:val="NormalTok"/>
        </w:rPr>
        <w:t xml:space="preserve">MSR</w:t>
      </w:r>
    </w:p>
    <w:p>
      <w:pPr>
        <w:pStyle w:val="SourceCode"/>
      </w:pPr>
      <w:r>
        <w:rPr>
          <w:rStyle w:val="VerbatimChar"/>
        </w:rPr>
        <w:t xml:space="preserve">[1] 0.7143423</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1.7</w:t>
      </w:r>
      <w:r>
        <w:rPr>
          <w:rStyle w:val="SpecialCharTok"/>
        </w:rPr>
        <w:t xml:space="preserve">/</w:t>
      </w:r>
      <w:r>
        <w:rPr>
          <w:rStyle w:val="FloatTok"/>
        </w:rPr>
        <w:t xml:space="preserve">0.714</w:t>
      </w:r>
      <w:r>
        <w:br/>
      </w:r>
      <w:r>
        <w:rPr>
          <w:rStyle w:val="NormalTok"/>
        </w:rPr>
        <w:t xml:space="preserve">F</w:t>
      </w:r>
    </w:p>
    <w:p>
      <w:pPr>
        <w:pStyle w:val="SourceCode"/>
      </w:pPr>
      <w:r>
        <w:rPr>
          <w:rStyle w:val="VerbatimChar"/>
        </w:rPr>
        <w:t xml:space="preserve">[1] 2.380952</w:t>
      </w:r>
    </w:p>
    <w:p>
      <w:pPr>
        <w:pStyle w:val="FirstParagraph"/>
      </w:pPr>
      <w:r>
        <w:rPr>
          <w:iCs/>
          <w:i/>
        </w:rPr>
        <w:t xml:space="preserve">F</w:t>
      </w:r>
      <w:r>
        <w:t xml:space="preserve"> </w:t>
      </w:r>
      <w:r>
        <w:t xml:space="preserve">= 2.381</w:t>
      </w:r>
    </w:p>
    <w:p>
      <w:pPr>
        <w:pStyle w:val="BodyText"/>
      </w:pPr>
      <w:r>
        <w:t xml:space="preserve">This</w:t>
      </w:r>
      <w:r>
        <w:t xml:space="preserve"> </w:t>
      </w:r>
      <w:r>
        <w:t xml:space="preserve">“</w:t>
      </w:r>
      <w:r>
        <w:t xml:space="preserve">isn’t exactly</w:t>
      </w:r>
      <w:r>
        <w:t xml:space="preserve">”</w:t>
      </w:r>
      <w:r>
        <w:t xml:space="preserve"> </w:t>
      </w:r>
      <w:r>
        <w:t xml:space="preserve">what we found for the same data using R and R packages. However, the algorithms for those packages would take into consideration the unbalanced design (i.e., unequal cell sizes). Such a characteristic is a limitation, but is beyond this lesson.</w:t>
      </w:r>
    </w:p>
    <w:bookmarkEnd w:id="534"/>
    <w:bookmarkStart w:id="535" w:name="Xb98aebccd66f8935883354412f5e7325313f234"/>
    <w:p>
      <w:pPr>
        <w:pStyle w:val="Heading4"/>
      </w:pPr>
      <w:r>
        <w:rPr>
          <w:rStyle w:val="SectionNumber"/>
        </w:rPr>
        <w:t xml:space="preserve">7.10.2.6</w:t>
      </w:r>
      <w:r>
        <w:tab/>
      </w: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111</w:t>
      </w:r>
    </w:p>
    <w:bookmarkEnd w:id="535"/>
    <w:bookmarkStart w:id="536"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58">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111</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3.078057</w:t>
      </w:r>
    </w:p>
    <w:p>
      <w:pPr>
        <w:pStyle w:val="FirstParagraph"/>
      </w:pPr>
      <w:r>
        <w:t xml:space="preserve">Not surprisingly the values are quite similar.</w:t>
      </w:r>
    </w:p>
    <w:bookmarkEnd w:id="536"/>
    <w:bookmarkStart w:id="537"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(2.381) did not exceed the absolute value of the critical value (3.078), the</w:t>
      </w:r>
      <w:r>
        <w:t xml:space="preserve"> </w:t>
      </w:r>
      <w:r>
        <w:rPr>
          <w:iCs/>
          <w:i/>
        </w:rPr>
        <w:t xml:space="preserve">F</w:t>
      </w:r>
      <w:r>
        <w:t xml:space="preserve"> </w:t>
      </w:r>
      <w:r>
        <w:t xml:space="preserve">test is not statistically significant.</w:t>
      </w:r>
    </w:p>
    <w:bookmarkEnd w:id="537"/>
    <w:bookmarkStart w:id="538"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3.400</w:t>
      </w:r>
    </w:p>
    <w:p>
      <w:pPr>
        <w:numPr>
          <w:ilvl w:val="0"/>
          <w:numId w:val="1168"/>
        </w:numPr>
        <w:pStyle w:val="Compact"/>
      </w:pPr>
      <m:oMath>
        <m:r>
          <m:t>S</m:t>
        </m:r>
        <m:sSub>
          <m:e>
            <m:r>
              <m:t>S</m:t>
            </m:r>
          </m:e>
          <m:sub>
            <m:r>
              <m:t>R</m:t>
            </m:r>
          </m:sub>
        </m:sSub>
      </m:oMath>
      <w:r>
        <w:t xml:space="preserve"> </w:t>
      </w:r>
      <w:r>
        <w:t xml:space="preserve">was 79.292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3.400</w:t>
      </w:r>
      <w:r>
        <w:rPr>
          <w:rStyle w:val="SpecialCharTok"/>
        </w:rPr>
        <w:t xml:space="preserve">/</w:t>
      </w:r>
      <w:r>
        <w:rPr>
          <w:rStyle w:val="FloatTok"/>
        </w:rPr>
        <w:t xml:space="preserve">79.292</w:t>
      </w:r>
      <w:r>
        <w:br/>
      </w:r>
      <w:r>
        <w:rPr>
          <w:rStyle w:val="NormalTok"/>
        </w:rPr>
        <w:t xml:space="preserve">etaSQ</w:t>
      </w:r>
    </w:p>
    <w:p>
      <w:pPr>
        <w:pStyle w:val="SourceCode"/>
      </w:pPr>
      <w:r>
        <w:rPr>
          <w:rStyle w:val="VerbatimChar"/>
        </w:rPr>
        <w:t xml:space="preserve">[1] 0.04287948</w:t>
      </w:r>
    </w:p>
    <w:p>
      <w:pPr>
        <w:pStyle w:val="FirstParagraph"/>
      </w:pPr>
      <w:r>
        <w:t xml:space="preserve">Eta square is 0.043. Values of .01, .06, and .14 are interpreted as small, medium, and large. Our value of 0.043 is small-to-medium.</w:t>
      </w:r>
    </w:p>
    <w:bookmarkEnd w:id="538"/>
    <w:bookmarkStart w:id="539"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111</m:t>
              </m:r>
            </m:e>
          </m:d>
          <m:r>
            <m:rPr>
              <m:sty m:val="p"/>
            </m:rPr>
            <m:t>=</m:t>
          </m:r>
          <m:r>
            <m:t>2.381</m:t>
          </m:r>
          <m:r>
            <m:rPr>
              <m:sty m:val="p"/>
            </m:rPr>
            <m:t>,</m:t>
          </m:r>
          <m:r>
            <m:t>p</m:t>
          </m:r>
          <m:r>
            <m:rPr>
              <m:sty m:val="p"/>
            </m:rPr>
            <m:t>&gt;</m:t>
          </m:r>
          <m:r>
            <m:t>.05</m:t>
          </m:r>
          <m:r>
            <m:rPr>
              <m:sty m:val="p"/>
            </m:rPr>
            <m:t>,</m:t>
          </m:r>
          <m:sSup>
            <m:e>
              <m:r>
                <m:t>η</m:t>
              </m:r>
            </m:e>
            <m:sup>
              <m:r>
                <m:t>2</m:t>
              </m:r>
            </m:sup>
          </m:sSup>
          <m:r>
            <m:rPr>
              <m:sty m:val="p"/>
            </m:rPr>
            <m:t>=</m:t>
          </m:r>
          <m:r>
            <m:t>0.43</m:t>
          </m:r>
        </m:oMath>
      </m:oMathPara>
    </w:p>
    <w:bookmarkEnd w:id="539"/>
    <w:bookmarkEnd w:id="540"/>
    <w:bookmarkEnd w:id="541"/>
    <w:bookmarkEnd w:id="542"/>
    <w:bookmarkStart w:id="714" w:name="between"/>
    <w:p>
      <w:pPr>
        <w:pStyle w:val="Heading1"/>
      </w:pPr>
      <w:r>
        <w:rPr>
          <w:rStyle w:val="SectionNumber"/>
        </w:rPr>
        <w:t xml:space="preserve">8</w:t>
      </w:r>
      <w:r>
        <w:tab/>
      </w:r>
      <w:r>
        <w:t xml:space="preserve">Factorial (Between-Subjects) ANOVA</w:t>
      </w:r>
    </w:p>
    <w:p>
      <w:pPr>
        <w:pStyle w:val="FirstParagraph"/>
      </w:pPr>
      <w:hyperlink r:id="rId543">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49"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44"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44"/>
    <w:bookmarkStart w:id="545"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45"/>
    <w:bookmarkStart w:id="547"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46">
        <w:r>
          <w:rPr>
            <w:rStyle w:val="Hyperlink"/>
          </w:rPr>
          <w:t xml:space="preserve">https://doi.org/10.1017/prp.2017.22</w:t>
        </w:r>
      </w:hyperlink>
    </w:p>
    <w:p>
      <w:pPr>
        <w:numPr>
          <w:ilvl w:val="1"/>
          <w:numId w:val="1181"/>
        </w:numPr>
        <w:pStyle w:val="Compact"/>
      </w:pPr>
      <w:r>
        <w:t xml:space="preserve">The source of our research vignette.</w:t>
      </w:r>
    </w:p>
    <w:bookmarkEnd w:id="547"/>
    <w:bookmarkStart w:id="548"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48"/>
    <w:bookmarkEnd w:id="549"/>
    <w:bookmarkStart w:id="557"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51" name="Picture"/>
            <a:graphic>
              <a:graphicData uri="http://schemas.openxmlformats.org/drawingml/2006/picture">
                <pic:pic>
                  <pic:nvPicPr>
                    <pic:cNvPr descr="images/factorial/modfigs.jpg" id="552" name="Picture"/>
                    <pic:cNvPicPr>
                      <a:picLocks noChangeArrowheads="1" noChangeAspect="1"/>
                    </pic:cNvPicPr>
                  </pic:nvPicPr>
                  <pic:blipFill>
                    <a:blip r:embed="rId550"/>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56"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54" name="Picture"/>
            <a:graphic>
              <a:graphicData uri="http://schemas.openxmlformats.org/drawingml/2006/picture">
                <pic:pic>
                  <pic:nvPicPr>
                    <pic:cNvPr descr="images/factorial/TwoWayWrkFlo.jpg" id="555" name="Picture"/>
                    <pic:cNvPicPr>
                      <a:picLocks noChangeArrowheads="1" noChangeAspect="1"/>
                    </pic:cNvPicPr>
                  </pic:nvPicPr>
                  <pic:blipFill>
                    <a:blip r:embed="rId553"/>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56"/>
    <w:bookmarkEnd w:id="557"/>
    <w:bookmarkStart w:id="572"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58"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58"/>
    <w:bookmarkStart w:id="571"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0" name="Picture"/>
            <a:graphic>
              <a:graphicData uri="http://schemas.openxmlformats.org/drawingml/2006/picture">
                <pic:pic>
                  <pic:nvPicPr>
                    <pic:cNvPr descr="08-FactorialANOVA_files/figure-docx/unnamed-chunk-10-1.png" id="561"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63" name="Picture"/>
            <a:graphic>
              <a:graphicData uri="http://schemas.openxmlformats.org/drawingml/2006/picture">
                <pic:pic>
                  <pic:nvPicPr>
                    <pic:cNvPr descr="08-FactorialANOVA_files/figure-docx/unnamed-chunk-11-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66" name="Picture"/>
            <a:graphic>
              <a:graphicData uri="http://schemas.openxmlformats.org/drawingml/2006/picture">
                <pic:pic>
                  <pic:nvPicPr>
                    <pic:cNvPr descr="08-FactorialANOVA_files/figure-docx/unnamed-chunk-12-1.png" id="567"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3-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bookmarkEnd w:id="571"/>
    <w:bookmarkEnd w:id="572"/>
    <w:bookmarkStart w:id="589"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74" name="Picture"/>
            <a:graphic>
              <a:graphicData uri="http://schemas.openxmlformats.org/drawingml/2006/picture">
                <pic:pic>
                  <pic:nvPicPr>
                    <pic:cNvPr descr="images/factorial/partition.png" id="575"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76"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76"/>
    <w:bookmarkStart w:id="577"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77"/>
    <w:bookmarkStart w:id="578"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578"/>
    <w:bookmarkStart w:id="579"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579"/>
    <w:bookmarkStart w:id="585" w:name="X87f2d42ffee7b39ddd369591ecee628e19464a9"/>
    <w:p>
      <w:pPr>
        <w:pStyle w:val="Heading3"/>
      </w:pPr>
      <w:r>
        <w:rPr>
          <w:rStyle w:val="SectionNumber"/>
        </w:rPr>
        <w:t xml:space="preserve">8.4.5</w:t>
      </w:r>
      <w:r>
        <w:tab/>
      </w:r>
      <w:r>
        <w:t xml:space="preserve">Calculating SS for Each Factor and Their Products</w:t>
      </w:r>
    </w:p>
    <w:bookmarkStart w:id="580"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580"/>
    <w:bookmarkStart w:id="581"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581"/>
    <w:bookmarkStart w:id="584"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82" name="Picture"/>
            <a:graphic>
              <a:graphicData uri="http://schemas.openxmlformats.org/drawingml/2006/picture">
                <pic:pic>
                  <pic:nvPicPr>
                    <pic:cNvPr descr="images/factorial/partition.png" id="583"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84"/>
    <w:bookmarkEnd w:id="585"/>
    <w:bookmarkStart w:id="587"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87"/>
    <w:bookmarkStart w:id="588"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588"/>
    <w:bookmarkEnd w:id="589"/>
    <w:bookmarkStart w:id="656" w:name="X06da6238c96a37e61bd8a7669538d8dafc8af5c"/>
    <w:p>
      <w:pPr>
        <w:pStyle w:val="Heading2"/>
      </w:pPr>
      <w:r>
        <w:rPr>
          <w:rStyle w:val="SectionNumber"/>
        </w:rPr>
        <w:t xml:space="preserve">8.5</w:t>
      </w:r>
      <w:r>
        <w:tab/>
      </w:r>
      <w:r>
        <w:t xml:space="preserve">Working the Factorial ANOVA with R Packages</w:t>
      </w:r>
    </w:p>
    <w:bookmarkStart w:id="605"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91" name="Picture"/>
            <a:graphic>
              <a:graphicData uri="http://schemas.openxmlformats.org/drawingml/2006/picture">
                <pic:pic>
                  <pic:nvPicPr>
                    <pic:cNvPr descr="images/factorial/WrkFlw_Assumptions.jpg" id="592" name="Picture"/>
                    <pic:cNvPicPr>
                      <a:picLocks noChangeArrowheads="1" noChangeAspect="1"/>
                    </pic:cNvPicPr>
                  </pic:nvPicPr>
                  <pic:blipFill>
                    <a:blip r:embed="rId590"/>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602" w:name="Xc07755340cb5b004e38b691a5037be9c45b485e"/>
    <w:p>
      <w:pPr>
        <w:pStyle w:val="Heading4"/>
      </w:pPr>
      <w:r>
        <w:rPr>
          <w:rStyle w:val="SectionNumber"/>
        </w:rPr>
        <w:t xml:space="preserve">8.5.1.1</w:t>
      </w:r>
      <w:r>
        <w:tab/>
      </w:r>
      <w:r>
        <w:t xml:space="preserve">Is the dependent variable normally distributed?</w:t>
      </w:r>
    </w:p>
    <w:bookmarkStart w:id="593"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93"/>
    <w:bookmarkStart w:id="600"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595" name="Picture"/>
            <a:graphic>
              <a:graphicData uri="http://schemas.openxmlformats.org/drawingml/2006/picture">
                <pic:pic>
                  <pic:nvPicPr>
                    <pic:cNvPr descr="08-FactorialANOVA_files/figure-docx/unnamed-chunk-38-1.png" id="596"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598" name="Picture"/>
            <a:graphic>
              <a:graphicData uri="http://schemas.openxmlformats.org/drawingml/2006/picture">
                <pic:pic>
                  <pic:nvPicPr>
                    <pic:cNvPr descr="08-FactorialANOVA_files/figure-docx/unnamed-chunk-39-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0"/>
    <w:bookmarkStart w:id="601"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01"/>
    <w:bookmarkEnd w:id="602"/>
    <w:bookmarkStart w:id="603"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03"/>
    <w:bookmarkStart w:id="604"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04"/>
    <w:bookmarkEnd w:id="605"/>
    <w:bookmarkStart w:id="610"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07" name="Picture"/>
            <a:graphic>
              <a:graphicData uri="http://schemas.openxmlformats.org/drawingml/2006/picture">
                <pic:pic>
                  <pic:nvPicPr>
                    <pic:cNvPr descr="images/factorial/WrkFlw_Omnibus.jpg" id="608" name="Picture"/>
                    <pic:cNvPicPr>
                      <a:picLocks noChangeArrowheads="1" noChangeAspect="1"/>
                    </pic:cNvPicPr>
                  </pic:nvPicPr>
                  <pic:blipFill>
                    <a:blip r:embed="rId606"/>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09"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09"/>
    <w:bookmarkEnd w:id="610"/>
    <w:bookmarkStart w:id="627"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11"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11"/>
    <w:bookmarkStart w:id="618"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13" name="Picture"/>
            <a:graphic>
              <a:graphicData uri="http://schemas.openxmlformats.org/drawingml/2006/picture">
                <pic:pic>
                  <pic:nvPicPr>
                    <pic:cNvPr descr="images/factorial/WrkFlo_IntSmp1.jpg" id="614" name="Picture"/>
                    <pic:cNvPicPr>
                      <a:picLocks noChangeArrowheads="1" noChangeAspect="1"/>
                    </pic:cNvPicPr>
                  </pic:nvPicPr>
                  <pic:blipFill>
                    <a:blip r:embed="rId612"/>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16" name="Picture"/>
            <a:graphic>
              <a:graphicData uri="http://schemas.openxmlformats.org/drawingml/2006/picture">
                <pic:pic>
                  <pic:nvPicPr>
                    <pic:cNvPr descr="08-FactorialANOVA_files/figure-docx/unnamed-chunk-49-1.png" id="617" name="Picture"/>
                    <pic:cNvPicPr>
                      <a:picLocks noChangeArrowheads="1" noChangeAspect="1"/>
                    </pic:cNvPicPr>
                  </pic:nvPicPr>
                  <pic:blipFill>
                    <a:blip r:embed="rId615"/>
                    <a:stretch>
                      <a:fillRect/>
                    </a:stretch>
                  </pic:blipFill>
                  <pic:spPr bwMode="auto">
                    <a:xfrm>
                      <a:off x="0" y="0"/>
                      <a:ext cx="4620126" cy="3696101"/>
                    </a:xfrm>
                    <a:prstGeom prst="rect">
                      <a:avLst/>
                    </a:prstGeom>
                    <a:noFill/>
                    <a:ln w="9525">
                      <a:noFill/>
                      <a:headEnd/>
                      <a:tailEnd/>
                    </a:ln>
                  </pic:spPr>
                </pic:pic>
              </a:graphicData>
            </a:graphic>
          </wp:inline>
        </w:drawing>
      </w:r>
    </w:p>
    <w:bookmarkEnd w:id="618"/>
    <w:bookmarkStart w:id="625"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0" name="Picture"/>
            <a:graphic>
              <a:graphicData uri="http://schemas.openxmlformats.org/drawingml/2006/picture">
                <pic:pic>
                  <pic:nvPicPr>
                    <pic:cNvPr descr="images/factorial/WrkFlo_IntSmp2.jpg" id="621" name="Picture"/>
                    <pic:cNvPicPr>
                      <a:picLocks noChangeArrowheads="1" noChangeAspect="1"/>
                    </pic:cNvPicPr>
                  </pic:nvPicPr>
                  <pic:blipFill>
                    <a:blip r:embed="rId619"/>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23" name="Picture"/>
            <a:graphic>
              <a:graphicData uri="http://schemas.openxmlformats.org/drawingml/2006/picture">
                <pic:pic>
                  <pic:nvPicPr>
                    <pic:cNvPr descr="08-FactorialANOVA_files/figure-docx/unnamed-chunk-53-1.png" id="624"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25"/>
    <w:bookmarkStart w:id="626"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26"/>
    <w:bookmarkEnd w:id="627"/>
    <w:bookmarkStart w:id="655"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29" name="Picture"/>
            <a:graphic>
              <a:graphicData uri="http://schemas.openxmlformats.org/drawingml/2006/picture">
                <pic:pic>
                  <pic:nvPicPr>
                    <pic:cNvPr descr="images/factorial/WayWrkFlw_Main.jpg" id="630" name="Picture"/>
                    <pic:cNvPicPr>
                      <a:picLocks noChangeArrowheads="1" noChangeAspect="1"/>
                    </pic:cNvPicPr>
                  </pic:nvPicPr>
                  <pic:blipFill>
                    <a:blip r:embed="rId628"/>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6-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bookmarkStart w:id="640"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35" name="Picture"/>
            <a:graphic>
              <a:graphicData uri="http://schemas.openxmlformats.org/drawingml/2006/picture">
                <pic:pic>
                  <pic:nvPicPr>
                    <pic:cNvPr descr="images/factorial/wfMain_PH.jpg" id="636" name="Picture"/>
                    <pic:cNvPicPr>
                      <a:picLocks noChangeArrowheads="1" noChangeAspect="1"/>
                    </pic:cNvPicPr>
                  </pic:nvPicPr>
                  <pic:blipFill>
                    <a:blip r:embed="rId634"/>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38" name="Picture"/>
            <a:graphic>
              <a:graphicData uri="http://schemas.openxmlformats.org/drawingml/2006/picture">
                <pic:pic>
                  <pic:nvPicPr>
                    <pic:cNvPr descr="08-FactorialANOVA_files/figure-docx/unnamed-chunk-58-1.png" id="639"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p>
    <w:bookmarkEnd w:id="640"/>
    <w:bookmarkStart w:id="647"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42" name="Picture"/>
            <a:graphic>
              <a:graphicData uri="http://schemas.openxmlformats.org/drawingml/2006/picture">
                <pic:pic>
                  <pic:nvPicPr>
                    <pic:cNvPr descr="images/factorial/wfMain_Plnd.jpg" id="643" name="Picture"/>
                    <pic:cNvPicPr>
                      <a:picLocks noChangeArrowheads="1" noChangeAspect="1"/>
                    </pic:cNvPicPr>
                  </pic:nvPicPr>
                  <pic:blipFill>
                    <a:blip r:embed="rId641"/>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5" name="Picture"/>
            <a:graphic>
              <a:graphicData uri="http://schemas.openxmlformats.org/drawingml/2006/picture">
                <pic:pic>
                  <pic:nvPicPr>
                    <pic:cNvPr descr="08-FactorialANOVA_files/figure-docx/unnamed-chunk-63-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bookmarkEnd w:id="647"/>
    <w:bookmarkStart w:id="654"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49" name="Picture"/>
            <a:graphic>
              <a:graphicData uri="http://schemas.openxmlformats.org/drawingml/2006/picture">
                <pic:pic>
                  <pic:nvPicPr>
                    <pic:cNvPr descr="images/factorial/wfMain_Poly.jpg" id="650" name="Picture"/>
                    <pic:cNvPicPr>
                      <a:picLocks noChangeArrowheads="1" noChangeAspect="1"/>
                    </pic:cNvPicPr>
                  </pic:nvPicPr>
                  <pic:blipFill>
                    <a:blip r:embed="rId648"/>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52" name="Picture"/>
            <a:graphic>
              <a:graphicData uri="http://schemas.openxmlformats.org/drawingml/2006/picture">
                <pic:pic>
                  <pic:nvPicPr>
                    <pic:cNvPr descr="08-FactorialANOVA_files/figure-docx/unnamed-chunk-66-1.png" id="653"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54"/>
    <w:bookmarkEnd w:id="655"/>
    <w:bookmarkEnd w:id="656"/>
    <w:bookmarkStart w:id="664"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58" name="Picture"/>
            <a:graphic>
              <a:graphicData uri="http://schemas.openxmlformats.org/drawingml/2006/picture">
                <pic:pic>
                  <pic:nvPicPr>
                    <pic:cNvPr descr="images/factorial/WrkFlw_mypath.jpg" id="659" name="Picture"/>
                    <pic:cNvPicPr>
                      <a:picLocks noChangeArrowheads="1" noChangeAspect="1"/>
                    </pic:cNvPicPr>
                  </pic:nvPicPr>
                  <pic:blipFill>
                    <a:blip r:embed="rId657"/>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7-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63"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63"/>
    <w:bookmarkEnd w:id="664"/>
    <w:bookmarkStart w:id="669"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65"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65"/>
    <w:bookmarkStart w:id="668"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66">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67">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68"/>
    <w:bookmarkEnd w:id="669"/>
    <w:bookmarkStart w:id="674"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0">
        <w:r>
          <w:rPr>
            <w:rStyle w:val="Hyperlink"/>
          </w:rPr>
          <w:t xml:space="preserve">https://cran.r-project.org/web/packages/pwr2/pwr2.pdf</w:t>
        </w:r>
      </w:hyperlink>
    </w:p>
    <w:p>
      <w:pPr>
        <w:numPr>
          <w:ilvl w:val="0"/>
          <w:numId w:val="1213"/>
        </w:numPr>
        <w:pStyle w:val="Compact"/>
      </w:pPr>
      <w:hyperlink r:id="rId671">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672"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72"/>
    <w:bookmarkStart w:id="673"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673"/>
    <w:bookmarkEnd w:id="674"/>
    <w:bookmarkStart w:id="679"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75"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75"/>
    <w:bookmarkStart w:id="676"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76"/>
    <w:bookmarkStart w:id="677"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77"/>
    <w:bookmarkStart w:id="678"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3.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pPr>
          </w:p>
        </w:tc>
      </w:tr>
      <w:tr>
        <w:tc>
          <w:tcPr/>
          <w:p>
            <w:pPr>
              <w:pStyle w:val="Compact"/>
              <w:jc w:val="left"/>
            </w:pPr>
            <w:r>
              <w:t xml:space="preserve">4.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5. Calculate sums of squares total (SST) for each of the factors in the model.</w:t>
            </w:r>
          </w:p>
        </w:tc>
        <w:tc>
          <w:tcPr/>
          <w:p>
            <w:pPr>
              <w:pStyle w:val="Compact"/>
              <w:jc w:val="center"/>
            </w:pPr>
            <w:r>
              <w:t xml:space="preserve">4</w:t>
            </w:r>
          </w:p>
        </w:tc>
        <w:tc>
          <w:tcPr/>
          <w:p>
            <w:pPr>
              <w:pStyle w:val="Compact"/>
            </w:pPr>
          </w:p>
        </w:tc>
      </w:tr>
      <w:tr>
        <w:tc>
          <w:tcPr/>
          <w:p>
            <w:pPr>
              <w:pStyle w:val="Compact"/>
              <w:jc w:val="left"/>
            </w:pPr>
            <w:r>
              <w:t xml:space="preserve">6. Calculate the sums of squares for the model (SSM) for each of the factors in the model.</w:t>
            </w:r>
          </w:p>
        </w:tc>
        <w:tc>
          <w:tcPr/>
          <w:p>
            <w:pPr>
              <w:pStyle w:val="Compact"/>
              <w:jc w:val="center"/>
            </w:pPr>
            <w:r>
              <w:t xml:space="preserve">4</w:t>
            </w:r>
          </w:p>
        </w:tc>
        <w:tc>
          <w:tcPr/>
          <w:p>
            <w:pPr>
              <w:pStyle w:val="Compact"/>
            </w:pPr>
          </w:p>
        </w:tc>
      </w:tr>
      <w:tr>
        <w:tc>
          <w:tcPr/>
          <w:p>
            <w:pPr>
              <w:pStyle w:val="Compact"/>
              <w:jc w:val="left"/>
            </w:pPr>
            <w:r>
              <w:t xml:space="preserve">7. Calculate the sums of squares residual (SSR) for each of the factors in the model.</w:t>
            </w:r>
          </w:p>
        </w:tc>
        <w:tc>
          <w:tcPr/>
          <w:p>
            <w:pPr>
              <w:pStyle w:val="Compact"/>
              <w:jc w:val="center"/>
            </w:pPr>
            <w:r>
              <w:t xml:space="preserve">4</w:t>
            </w:r>
          </w:p>
        </w:tc>
        <w:tc>
          <w:tcPr/>
          <w:p>
            <w:pPr>
              <w:pStyle w:val="Compact"/>
            </w:pPr>
          </w:p>
        </w:tc>
      </w:tr>
      <w:tr>
        <w:tc>
          <w:tcPr/>
          <w:p>
            <w:pPr>
              <w:pStyle w:val="Compact"/>
              <w:jc w:val="left"/>
            </w:pPr>
            <w:r>
              <w:t xml:space="preserve">8. Calculate the mean square models, mean square residuals, and</w:t>
            </w:r>
            <w:r>
              <w:t xml:space="preserve"> </w:t>
            </w:r>
            <w:r>
              <w:rPr>
                <w:iCs/>
                <w:i/>
              </w:rPr>
              <w:t xml:space="preserve">F</w:t>
            </w:r>
            <w:r>
              <w:t xml:space="preserve">-tests for the main and interaction effects.</w:t>
            </w:r>
          </w:p>
        </w:tc>
        <w:tc>
          <w:tcPr/>
          <w:p>
            <w:pPr>
              <w:pStyle w:val="Compact"/>
              <w:jc w:val="center"/>
            </w:pPr>
            <w:r>
              <w:t xml:space="preserve">2</w:t>
            </w:r>
          </w:p>
        </w:tc>
        <w:tc>
          <w:tcPr/>
          <w:p>
            <w:pPr>
              <w:pStyle w:val="Compact"/>
            </w:pPr>
          </w:p>
        </w:tc>
      </w:tr>
      <w:tr>
        <w:tc>
          <w:tcPr/>
          <w:p>
            <w:pPr>
              <w:pStyle w:val="Compact"/>
              <w:jc w:val="left"/>
            </w:pPr>
            <w:r>
              <w:t xml:space="preserve">9. What are the degrees of freedom for your numerator and denominator for the main effects and interaction effect?</w:t>
            </w:r>
          </w:p>
        </w:tc>
        <w:tc>
          <w:tcPr/>
          <w:p>
            <w:pPr>
              <w:pStyle w:val="Compact"/>
              <w:jc w:val="center"/>
            </w:pPr>
            <w:r>
              <w:t xml:space="preserve">2</w:t>
            </w:r>
          </w:p>
        </w:tc>
        <w:tc>
          <w:tcPr/>
          <w:p>
            <w:pPr>
              <w:pStyle w:val="Compact"/>
            </w:pPr>
          </w:p>
        </w:tc>
      </w:tr>
      <w:tr>
        <w:tc>
          <w:tcPr/>
          <w:p>
            <w:pPr>
              <w:pStyle w:val="Compact"/>
              <w:jc w:val="left"/>
            </w:pPr>
            <w:r>
              <w:t xml:space="preserve">10. Locate the test critical values for your main effects and interaction effect.</w:t>
            </w:r>
          </w:p>
        </w:tc>
        <w:tc>
          <w:tcPr/>
          <w:p>
            <w:pPr>
              <w:pStyle w:val="Compact"/>
              <w:jc w:val="center"/>
            </w:pPr>
            <w:r>
              <w:t xml:space="preserve">2</w:t>
            </w:r>
          </w:p>
        </w:tc>
        <w:tc>
          <w:tcPr/>
          <w:p>
            <w:pPr>
              <w:pStyle w:val="Compact"/>
            </w:pPr>
          </w:p>
        </w:tc>
      </w:tr>
      <w:tr>
        <w:tc>
          <w:tcPr/>
          <w:p>
            <w:pPr>
              <w:pStyle w:val="Compact"/>
              <w:jc w:val="left"/>
            </w:pPr>
            <w:r>
              <w:t xml:space="preserve">11.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12.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2</w:t>
            </w:r>
          </w:p>
        </w:tc>
        <w:tc>
          <w:tcPr/>
          <w:p>
            <w:pPr>
              <w:pStyle w:val="Compact"/>
            </w:pPr>
          </w:p>
        </w:tc>
      </w:tr>
      <w:tr>
        <w:tc>
          <w:tcPr/>
          <w:p>
            <w:pPr>
              <w:pStyle w:val="Compact"/>
              <w:jc w:val="left"/>
            </w:pPr>
            <w:r>
              <w:t xml:space="preserve">13.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678"/>
    <w:bookmarkEnd w:id="679"/>
    <w:bookmarkStart w:id="713" w:name="homeworked-example-6"/>
    <w:p>
      <w:pPr>
        <w:pStyle w:val="Heading2"/>
      </w:pPr>
      <w:r>
        <w:rPr>
          <w:rStyle w:val="SectionNumber"/>
        </w:rPr>
        <w:t xml:space="preserve">8.10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699" w:name="X4092034439af1ffec111c71624938821d56f7c8"/>
    <w:p>
      <w:pPr>
        <w:pStyle w:val="Heading3"/>
      </w:pPr>
      <w:r>
        <w:rPr>
          <w:rStyle w:val="SectionNumber"/>
        </w:rPr>
        <w:t xml:space="preserve">8.10.1</w:t>
      </w:r>
      <w:r>
        <w:tab/>
      </w:r>
      <w:r>
        <w:t xml:space="preserve">Working the Problem with R and R Packages</w:t>
      </w:r>
    </w:p>
    <w:bookmarkStart w:id="680" w:name="X96b51f853ca2a3db8b46ac74c026453ff210d14"/>
    <w:p>
      <w:pPr>
        <w:pStyle w:val="Heading4"/>
      </w:pPr>
      <w:r>
        <w:rPr>
          <w:rStyle w:val="SectionNumber"/>
        </w:rPr>
        <w:t xml:space="preserve">8.10.1.1</w:t>
      </w:r>
      <w:r>
        <w:tab/>
      </w: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t xml:space="preserve">stage in the revision (Stable, Transitioning, Resettled), and</w:t>
      </w:r>
    </w:p>
    <w:p>
      <w:pPr>
        <w:numPr>
          <w:ilvl w:val="0"/>
          <w:numId w:val="1222"/>
        </w:numPr>
        <w:pStyle w:val="Compact"/>
      </w:pPr>
      <w:r>
        <w:t xml:space="preserve">Department (CPY vs ORG)</w:t>
      </w:r>
    </w:p>
    <w:bookmarkEnd w:id="680"/>
    <w:bookmarkStart w:id="684" w:name="simulate-or-import-and-format-data.-1"/>
    <w:p>
      <w:pPr>
        <w:pStyle w:val="Heading4"/>
      </w:pPr>
      <w:r>
        <w:rPr>
          <w:rStyle w:val="SectionNumber"/>
        </w:rPr>
        <w:t xml:space="preserve">8.10.1.2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[1:310]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82" name="Picture"/>
            <a:graphic>
              <a:graphicData uri="http://schemas.openxmlformats.org/drawingml/2006/picture">
                <pic:pic>
                  <pic:nvPicPr>
                    <pic:cNvPr descr="08-FactorialANOVA_files/figure-docx/unnamed-chunk-91-1.png" id="683"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bookmarkEnd w:id="684"/>
    <w:bookmarkStart w:id="691" w:name="evaluate-statistical-assumptions.-1"/>
    <w:p>
      <w:pPr>
        <w:pStyle w:val="Heading4"/>
      </w:pPr>
      <w:r>
        <w:rPr>
          <w:rStyle w:val="SectionNumber"/>
        </w:rPr>
        <w:t xml:space="preserve">8.10.1.3</w:t>
      </w:r>
      <w:r>
        <w:tab/>
      </w:r>
      <w:r>
        <w:t xml:space="preserve">Evaluate statistical assumptions.</w:t>
      </w:r>
    </w:p>
    <w:p>
      <w:pPr>
        <w:pStyle w:val="FirstParagraph"/>
      </w:pPr>
      <w:r>
        <w:rPr>
          <w:bCs/>
          <w:b/>
        </w:rPr>
        <w:t xml:space="preserve">Is the dependent variable normally disributed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TradPed1    1     Stable    CPY    1 12 4.817 0.217    4.9   4.840 0.148 4.4</w:t>
      </w:r>
      <w:r>
        <w:br/>
      </w:r>
      <w:r>
        <w:rPr>
          <w:rStyle w:val="VerbatimChar"/>
        </w:rPr>
        <w:t xml:space="preserve">TradPed2    2 Transition    CPY    1 24 4.317 0.700    4.4   4.400 0.890 2.8</w:t>
      </w:r>
      <w:r>
        <w:br/>
      </w:r>
      <w:r>
        <w:rPr>
          <w:rStyle w:val="VerbatimChar"/>
        </w:rPr>
        <w:t xml:space="preserve">TradPed3    3  Resettled    CPY    1 36 3.836 0.805    3.9   3.897 0.741 1.8</w:t>
      </w:r>
      <w:r>
        <w:br/>
      </w:r>
      <w:r>
        <w:rPr>
          <w:rStyle w:val="VerbatimChar"/>
        </w:rPr>
        <w:t xml:space="preserve">TradPed4    4     Stable    ORG    1  9 3.889 0.348    4.0   3.889 0.000 3.2</w:t>
      </w:r>
      <w:r>
        <w:br/>
      </w:r>
      <w:r>
        <w:rPr>
          <w:rStyle w:val="VerbatimChar"/>
        </w:rPr>
        <w:t xml:space="preserve">TradPed5    5 Transition    ORG    1 20 3.720 1.264    4.1   3.875 1.038 1.0</w:t>
      </w:r>
      <w:r>
        <w:br/>
      </w:r>
      <w:r>
        <w:rPr>
          <w:rStyle w:val="VerbatimChar"/>
        </w:rPr>
        <w:t xml:space="preserve">TradPed6    6  Resettled    ORG    1 11 4.145 0.658    4.0   4.200 0.593 2.8</w:t>
      </w:r>
      <w:r>
        <w:br/>
      </w:r>
      <w:r>
        <w:rPr>
          <w:rStyle w:val="VerbatimChar"/>
        </w:rPr>
        <w:t xml:space="preserve">         max range   skew kurtosis    se</w:t>
      </w:r>
      <w:r>
        <w:br/>
      </w:r>
      <w:r>
        <w:rPr>
          <w:rStyle w:val="VerbatimChar"/>
        </w:rPr>
        <w:t xml:space="preserve">TradPed1 5.0   0.6 -0.615   -1.043 0.063</w:t>
      </w:r>
      <w:r>
        <w:br/>
      </w:r>
      <w:r>
        <w:rPr>
          <w:rStyle w:val="VerbatimChar"/>
        </w:rPr>
        <w:t xml:space="preserve">TradPed2 5.0   2.2 -0.700   -0.442 0.143</w:t>
      </w:r>
      <w:r>
        <w:br/>
      </w:r>
      <w:r>
        <w:rPr>
          <w:rStyle w:val="VerbatimChar"/>
        </w:rPr>
        <w:t xml:space="preserve">TradPed3 5.0   3.2 -0.553   -0.181 0.134</w:t>
      </w:r>
      <w:r>
        <w:br/>
      </w:r>
      <w:r>
        <w:rPr>
          <w:rStyle w:val="VerbatimChar"/>
        </w:rPr>
        <w:t xml:space="preserve">TradPed4 4.2   1.0 -1.185   -0.106 0.116</w:t>
      </w:r>
      <w:r>
        <w:br/>
      </w:r>
      <w:r>
        <w:rPr>
          <w:rStyle w:val="VerbatimChar"/>
        </w:rPr>
        <w:t xml:space="preserve">TradPed5 5.0   4.0 -0.926   -0.412 0.283</w:t>
      </w:r>
      <w:r>
        <w:br/>
      </w:r>
      <w:r>
        <w:rPr>
          <w:rStyle w:val="VerbatimChar"/>
        </w:rPr>
        <w:t xml:space="preserve">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Stage         2   3.79  1.8974   2.868 0.0612 .</w:t>
      </w:r>
      <w:r>
        <w:br/>
      </w:r>
      <w:r>
        <w:rPr>
          <w:rStyle w:val="VerbatimChar"/>
        </w:rPr>
        <w:t xml:space="preserve">Dept          1   3.07  3.0739   4.647 0.0334 *</w:t>
      </w:r>
      <w:r>
        <w:br/>
      </w:r>
      <w:r>
        <w:rPr>
          <w:rStyle w:val="VerbatimChar"/>
        </w:rPr>
        <w:t xml:space="preserve">Stage:Dept    2   6.04  3.0215   4.567 0.0125 *</w:t>
      </w:r>
      <w:r>
        <w:br/>
      </w:r>
      <w:r>
        <w:rPr>
          <w:rStyle w:val="VerbatimChar"/>
        </w:rPr>
        <w:t xml:space="preserve">Residuals   106  70.12  0.6615                 </w:t>
      </w:r>
      <w:r>
        <w:br/>
      </w:r>
      <w:r>
        <w:rPr>
          <w:rStyle w:val="VerbatimChar"/>
        </w:rPr>
        <w:t xml:space="preserve">---</w:t>
      </w:r>
      <w:r>
        <w:br/>
      </w:r>
      <w:r>
        <w:rPr>
          <w:rStyle w:val="VerbatimChar"/>
        </w:rPr>
        <w:t xml:space="preserve">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br/>
      </w:r>
      <w:r>
        <w:rPr>
          <w:rStyle w:val="VerbatimChar"/>
        </w:rPr>
        <w:t xml:space="preserve">    Shapiro-Wilk normality test</w:t>
      </w:r>
      <w:r>
        <w:br/>
      </w:r>
      <w:r>
        <w:br/>
      </w:r>
      <w:r>
        <w:rPr>
          <w:rStyle w:val="VerbatimChar"/>
        </w:rPr>
        <w:t xml:space="preserve">data:  resid_TradPed</w:t>
      </w:r>
      <w:r>
        <w:br/>
      </w:r>
      <w:r>
        <w:rPr>
          <w:rStyle w:val="VerbatimChar"/>
        </w:rPr>
        <w:t xml:space="preserve">W = 0.94245, p-value = 0.0001119</w:t>
      </w:r>
    </w:p>
    <w:p>
      <w:pPr>
        <w:pStyle w:val="FirstParagraph"/>
      </w:pPr>
      <w:r>
        <w:t xml:space="preserve">A statistically significant Shapiro-Wilks’ test of normality suggests that we violated the assumption</w:t>
      </w:r>
      <w:r>
        <w:t xml:space="preserve"> </w:t>
      </w:r>
      <m:oMath>
        <m:r>
          <m:t>W</m:t>
        </m:r>
        <m:r>
          <m:rPr>
            <m:sty m:val="p"/>
          </m:rPr>
          <m:t>=</m:t>
        </m:r>
        <m:r>
          <m:t>0.942</m:t>
        </m:r>
        <m:r>
          <m:rPr>
            <m:sty m:val="p"/>
          </m:rPr>
          <m:t>,</m:t>
        </m:r>
        <m:r>
          <m:t>p</m:t>
        </m:r>
        <m:r>
          <m:rPr>
            <m:sty m:val="p"/>
          </m:rPr>
          <m: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86" name="Picture"/>
            <a:graphic>
              <a:graphicData uri="http://schemas.openxmlformats.org/drawingml/2006/picture">
                <pic:pic>
                  <pic:nvPicPr>
                    <pic:cNvPr descr="08-FactorialANOVA_files/figure-docx/unnamed-chunk-95-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89" name="Picture"/>
            <a:graphic>
              <a:graphicData uri="http://schemas.openxmlformats.org/drawingml/2006/picture">
                <pic:pic>
                  <pic:nvPicPr>
                    <pic:cNvPr descr="08-FactorialANOVA_files/figure-docx/unnamed-chunk-96-1.png" id="69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1  Resettled  CPY     1.8       TRUE      FALSE</w:t>
      </w:r>
      <w:r>
        <w:br/>
      </w:r>
      <w:r>
        <w:rPr>
          <w:rStyle w:val="VerbatimChar"/>
        </w:rPr>
        <w:t xml:space="preserve">2 Transition  ORG     1.0       TRUE      FALSE</w:t>
      </w:r>
      <w:r>
        <w:br/>
      </w:r>
      <w:r>
        <w:rPr>
          <w:rStyle w:val="VerbatimChar"/>
        </w:rPr>
        <w:t xml:space="preserve">3 Transition  ORG     1.4       TRUE      FALSE</w:t>
      </w:r>
      <w:r>
        <w:br/>
      </w:r>
      <w:r>
        <w:rPr>
          <w:rStyle w:val="VerbatimChar"/>
        </w:rPr>
        <w:t xml:space="preserve">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1     5   106      4.55 0.000851</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691"/>
    <w:bookmarkStart w:id="692" w:name="conduct-omnibus-anova-w-effect-size.-1"/>
    <w:p>
      <w:pPr>
        <w:pStyle w:val="Heading4"/>
      </w:pPr>
      <w:r>
        <w:rPr>
          <w:rStyle w:val="SectionNumber"/>
        </w:rPr>
        <w:t xml:space="preserve">8.10.1.4</w:t>
      </w:r>
      <w:r>
        <w:tab/>
      </w: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Dept 3.074 70.121   1 106 4.647 0.033     * 0.042</w:t>
      </w:r>
      <w:r>
        <w:br/>
      </w:r>
      <w:r>
        <w:rPr>
          <w:rStyle w:val="VerbatimChar"/>
        </w:rPr>
        <w:t xml:space="preserve">2      Stage 4.784 70.121   2 106 3.616 0.030     * 0.064</w:t>
      </w:r>
      <w:r>
        <w:br/>
      </w:r>
      <w:r>
        <w:rPr>
          <w:rStyle w:val="VerbatimChar"/>
        </w:rPr>
        <w:t xml:space="preserve">3 Dept:Stage 6.043 70.121   2 106 4.567 0.013     * 0.079</w:t>
      </w:r>
    </w:p>
    <w:p>
      <w:pPr>
        <w:pStyle w:val="FirstParagraph"/>
      </w:pPr>
      <w:r>
        <w:t xml:space="preserve">Let’s write the F strings from the above table:</w:t>
      </w:r>
    </w:p>
    <w:p>
      <w:pPr>
        <w:numPr>
          <w:ilvl w:val="0"/>
          <w:numId w:val="1223"/>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p>
    <w:p>
      <w:pPr>
        <w:numPr>
          <w:ilvl w:val="0"/>
          <w:numId w:val="1223"/>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p>
    <w:p>
      <w:pPr>
        <w:numPr>
          <w:ilvl w:val="0"/>
          <w:numId w:val="1223"/>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bookmarkEnd w:id="692"/>
    <w:bookmarkStart w:id="693" w:name="Xe07694cc18418c7e80cb6eb66fbbc1fe1db2597"/>
    <w:p>
      <w:pPr>
        <w:pStyle w:val="Heading4"/>
      </w:pPr>
      <w:r>
        <w:rPr>
          <w:rStyle w:val="SectionNumber"/>
        </w:rPr>
        <w:t xml:space="preserve">8.10.1.5</w:t>
      </w:r>
      <w:r>
        <w:tab/>
      </w: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three one-way ANOVAs, comparing the three stages within each of the departments within each of the three stages of transition. Functionally, this will produce two one-way ANOVAs.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 could 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A tibble: 2 × 8</w:t>
      </w:r>
      <w:r>
        <w:br/>
      </w:r>
      <w:r>
        <w:rPr>
          <w:rStyle w:val="VerbatimChar"/>
        </w:rPr>
        <w:t xml:space="preserve">  Dept  Effect   DFn   DFd     F        p `p&lt;.05`   ges</w:t>
      </w:r>
      <w:r>
        <w:br/>
      </w:r>
      <w:r>
        <w:rPr>
          <w:rStyle w:val="VerbatimChar"/>
        </w:rPr>
        <w:t xml:space="preserve">* &lt;chr&gt; &lt;chr&gt;  &lt;dbl&gt; &lt;dbl&gt; &lt;dbl&gt;    &lt;dbl&gt; &lt;chr&gt;   &lt;dbl&gt;</w:t>
      </w:r>
      <w:r>
        <w:br/>
      </w:r>
      <w:r>
        <w:rPr>
          <w:rStyle w:val="VerbatimChar"/>
        </w:rPr>
        <w:t xml:space="preserve">1 CPY   Stage      2    69 9.55  0.000218 "*"     0.217</w:t>
      </w:r>
      <w:r>
        <w:br/>
      </w:r>
      <w:r>
        <w:rPr>
          <w:rStyle w:val="VerbatimChar"/>
        </w:rPr>
        <w:t xml:space="preserve">2 ORG   Stage      2    37 0.668 0.519    ""      0.035</w:t>
      </w:r>
    </w:p>
    <w:p>
      <w:pPr>
        <w:pStyle w:val="FirstParagraph"/>
      </w:pPr>
      <w:r>
        <w:t xml:space="preserve">Results suggest statistically significant differences in department across the stages within the CPY department, but not the ORG department:</w:t>
      </w:r>
    </w:p>
    <w:p>
      <w:pPr>
        <w:numPr>
          <w:ilvl w:val="0"/>
          <w:numId w:val="1224"/>
        </w:numPr>
        <w:pStyle w:val="Compact"/>
      </w:pPr>
      <w:r>
        <w:t xml:space="preserve">For CPY:</w:t>
      </w:r>
      <w:r>
        <w:t xml:space="preserve">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p>
    <w:p>
      <w:pPr>
        <w:numPr>
          <w:ilvl w:val="0"/>
          <w:numId w:val="1224"/>
        </w:numPr>
        <w:pStyle w:val="Compact"/>
      </w:pPr>
      <w:r>
        <w:t xml:space="preserve">For ORG:</w:t>
      </w:r>
      <w:r>
        <w:t xml:space="preserve">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A tibble: 6 × 10</w:t>
      </w:r>
      <w:r>
        <w:br/>
      </w:r>
      <w:r>
        <w:rPr>
          <w:rStyle w:val="VerbatimChar"/>
        </w:rPr>
        <w:t xml:space="preserve">  Dept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CPY   Stage TradPed Stable Trans…   106     1.74  8.50e-2 0.0850  ns          </w:t>
      </w:r>
      <w:r>
        <w:br/>
      </w:r>
      <w:r>
        <w:rPr>
          <w:rStyle w:val="VerbatimChar"/>
        </w:rPr>
        <w:t xml:space="preserve">2 CPY   Stage TradPed Stable Reset…   106     3.62  4.59e-4 0.00138 **          </w:t>
      </w:r>
      <w:r>
        <w:br/>
      </w:r>
      <w:r>
        <w:rPr>
          <w:rStyle w:val="VerbatimChar"/>
        </w:rPr>
        <w:t xml:space="preserve">3 CPY   Stage TradPed Trans… Reset…   106     2.24  2.70e-2 0.0541  ns          </w:t>
      </w:r>
      <w:r>
        <w:br/>
      </w:r>
      <w:r>
        <w:rPr>
          <w:rStyle w:val="VerbatimChar"/>
        </w:rPr>
        <w:t xml:space="preserve">4 ORG   Stage TradPed Stable Trans…   106     0.517 6.06e-1 0.969   ns          </w:t>
      </w:r>
      <w:r>
        <w:br/>
      </w:r>
      <w:r>
        <w:rPr>
          <w:rStyle w:val="VerbatimChar"/>
        </w:rPr>
        <w:t xml:space="preserve">5 ORG   Stage TradPed Stable Reset…   106    -0.702 4.84e-1 0.969   ns          </w:t>
      </w:r>
      <w:r>
        <w:br/>
      </w:r>
      <w:r>
        <w:rPr>
          <w:rStyle w:val="VerbatimChar"/>
        </w:rPr>
        <w:t xml:space="preserve">6 ORG   Stage TradPed Trans… Reset…   106    -1.39  1.66e-1 0.499   ns          </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resettled. Had we not controlled for Type I error, there would have also been significant differences between transition and resettled.</w:t>
      </w:r>
    </w:p>
    <w:p>
      <w:pPr>
        <w:pStyle w:val="BodyText"/>
      </w:pPr>
      <w:r>
        <w:t xml:space="preserve">Let’s update our figure with a representation of these pairwise comparisons.</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BlockText"/>
      </w:pPr>
      <w:r>
        <w:t xml:space="preserve">We followed the significant one-way ANOVA with pairwise comparisons between the groups using the estimated marginal means. We specified the Holm’s sequential Bonferroni for managing Type I error. Only the comparison between the stable and resettled conditions within CPY students were statistically significantly different</w:t>
      </w:r>
      <w:r>
        <w:t xml:space="preserve"> </w:t>
      </w:r>
      <m:oMath>
        <m:r>
          <m:t>t</m:t>
        </m:r>
        <m:d>
          <m:dPr>
            <m:begChr m:val="("/>
            <m:endChr m:val=")"/>
            <m:sepChr m:val=""/>
            <m:grow/>
          </m:dPr>
          <m:e>
            <m:r>
              <m:t>106</m:t>
            </m:r>
          </m:e>
        </m:d>
        <m:r>
          <m:rPr>
            <m:sty m:val="p"/>
          </m:rPr>
          <m:t>=</m:t>
        </m:r>
        <m:r>
          <m:t>3.6167765</m:t>
        </m:r>
        <m:r>
          <m:rPr>
            <m:sty m:val="p"/>
          </m:rPr>
          <m:t>,</m:t>
        </m:r>
        <m:r>
          <m:t>p</m:t>
        </m:r>
        <m:r>
          <m:rPr>
            <m:sty m:val="p"/>
          </m:rPr>
          <m:t>=</m:t>
        </m:r>
        <m:r>
          <m:t>0.001</m:t>
        </m:r>
      </m:oMath>
      <w:r>
        <w:t xml:space="preserve">. Cell and marginal means and standard deviations are presented in Table 1; results are illustrated in Figure 1.</w:t>
      </w:r>
    </w:p>
    <w:bookmarkEnd w:id="693"/>
    <w:bookmarkStart w:id="694" w:name="X554aaa4e843722c0f599ce77a9ee8d65af69944"/>
    <w:p>
      <w:pPr>
        <w:pStyle w:val="Heading4"/>
      </w:pPr>
      <w:r>
        <w:rPr>
          <w:rStyle w:val="SectionNumber"/>
        </w:rPr>
        <w:t xml:space="preserve">8.10.1.6</w:t>
      </w:r>
      <w:r>
        <w:tab/>
      </w: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694"/>
    <w:bookmarkStart w:id="698" w:name="X07a8ced194b453744f279818bf5f4db91f7df16"/>
    <w:p>
      <w:pPr>
        <w:pStyle w:val="Heading4"/>
      </w:pPr>
      <w:r>
        <w:rPr>
          <w:rStyle w:val="SectionNumber"/>
        </w:rPr>
        <w:t xml:space="preserve">8.10.1.7</w:t>
      </w:r>
      <w:r>
        <w:tab/>
      </w: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TradPed as a function of a 2(Dept) X 3(Stage) design </w:t>
      </w:r>
      <w:r>
        <w:br/>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4.82 0.22       4.32 0.70      3.84 0.81     4.16 0.79</w:t>
      </w:r>
      <w:r>
        <w:br/>
      </w:r>
      <w:r>
        <w:rPr>
          <w:rStyle w:val="VerbatimChar"/>
        </w:rPr>
        <w:t xml:space="preserve">      ORG   3.89 0.35       3.72 1.26      4.15 0.66     3.88 0.97</w:t>
      </w:r>
      <w:r>
        <w:br/>
      </w:r>
      <w:r>
        <w:rPr>
          <w:rStyle w:val="VerbatimChar"/>
        </w:rPr>
        <w:t xml:space="preserve"> Marginal   4.42 0.54       4.05 1.03      3.91 0.78              </w:t>
      </w:r>
      <w:r>
        <w:br/>
      </w:r>
      <w:r>
        <w:br/>
      </w:r>
      <w:r>
        <w:rPr>
          <w:rStyle w:val="VerbatimChar"/>
        </w:rPr>
        <w:t xml:space="preserve">Note. M and SD represent mean and standard deviation, respectively. </w:t>
      </w:r>
      <w:r>
        <w:br/>
      </w:r>
      <w:r>
        <w:rPr>
          <w:rStyle w:val="VerbatimChar"/>
        </w:rPr>
        <w:t xml:space="preserve">Marginal indicates the means and standard deviations pertaining to main effects. </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103-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5"/>
        </w:numPr>
        <w:pStyle w:val="Compact"/>
      </w:pPr>
      <w:r>
        <w:rPr>
          <w:bCs/>
          <w:b/>
        </w:rPr>
        <w:t xml:space="preserve">a</w:t>
      </w:r>
      <w:r>
        <w:t xml:space="preserve"> </w:t>
      </w:r>
      <w:r>
        <w:t xml:space="preserve">number of groups in Factor A</w:t>
      </w:r>
    </w:p>
    <w:p>
      <w:pPr>
        <w:numPr>
          <w:ilvl w:val="0"/>
          <w:numId w:val="1225"/>
        </w:numPr>
        <w:pStyle w:val="Compact"/>
      </w:pPr>
      <w:r>
        <w:rPr>
          <w:bCs/>
          <w:b/>
        </w:rPr>
        <w:t xml:space="preserve">b</w:t>
      </w:r>
      <w:r>
        <w:t xml:space="preserve"> </w:t>
      </w:r>
      <w:r>
        <w:t xml:space="preserve">number of groups in Factor B</w:t>
      </w:r>
    </w:p>
    <w:p>
      <w:pPr>
        <w:numPr>
          <w:ilvl w:val="0"/>
          <w:numId w:val="1225"/>
        </w:numPr>
        <w:pStyle w:val="Compact"/>
      </w:pPr>
      <w:r>
        <w:rPr>
          <w:bCs/>
          <w:b/>
        </w:rPr>
        <w:t xml:space="preserve">alpha</w:t>
      </w:r>
      <w:r>
        <w:t xml:space="preserve"> </w:t>
      </w:r>
      <w:r>
        <w:t xml:space="preserve">significant level (Type I error probability)</w:t>
      </w:r>
    </w:p>
    <w:p>
      <w:pPr>
        <w:numPr>
          <w:ilvl w:val="0"/>
          <w:numId w:val="1225"/>
        </w:numPr>
        <w:pStyle w:val="Compact"/>
      </w:pPr>
      <w:r>
        <w:rPr>
          <w:bCs/>
          <w:b/>
        </w:rPr>
        <w:t xml:space="preserve">beta</w:t>
      </w:r>
      <w:r>
        <w:t xml:space="preserve"> </w:t>
      </w:r>
      <w:r>
        <w:t xml:space="preserve">Type II error probability (Power = 1 - beta; traditionally set at .1 or .2)</w:t>
      </w:r>
    </w:p>
    <w:p>
      <w:pPr>
        <w:numPr>
          <w:ilvl w:val="0"/>
          <w:numId w:val="1225"/>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5"/>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5"/>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0.042</w:t>
      </w:r>
      <w:r>
        <w:rPr>
          <w:rStyle w:val="NormalTok"/>
        </w:rPr>
        <w:t xml:space="preserve">)  </w:t>
      </w:r>
      <w:r>
        <w:rPr>
          <w:rStyle w:val="CommentTok"/>
        </w:rPr>
        <w:t xml:space="preserve">#FactorA -- Dept</w:t>
      </w:r>
    </w:p>
    <w:p>
      <w:pPr>
        <w:pStyle w:val="SourceCode"/>
      </w:pPr>
      <w:r>
        <w:rPr>
          <w:rStyle w:val="VerbatimChar"/>
        </w:rPr>
        <w:t xml:space="preserve">[1] 0.2093832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0.064</w:t>
      </w:r>
      <w:r>
        <w:rPr>
          <w:rStyle w:val="NormalTok"/>
        </w:rPr>
        <w:t xml:space="preserve">)  </w:t>
      </w:r>
      <w:r>
        <w:rPr>
          <w:rStyle w:val="CommentTok"/>
        </w:rPr>
        <w:t xml:space="preserve">#Factor B -- Stage</w:t>
      </w:r>
    </w:p>
    <w:p>
      <w:pPr>
        <w:pStyle w:val="SourceCode"/>
      </w:pPr>
      <w:r>
        <w:rPr>
          <w:rStyle w:val="VerbatimChar"/>
        </w:rPr>
        <w:t xml:space="preserve">[1] 0.2614882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0.013</w:t>
      </w:r>
      <w:r>
        <w:rPr>
          <w:rStyle w:val="NormalTok"/>
        </w:rPr>
        <w:t xml:space="preserve">)  </w:t>
      </w:r>
      <w:r>
        <w:rPr>
          <w:rStyle w:val="CommentTok"/>
        </w:rPr>
        <w:t xml:space="preserve">#interaction</w:t>
      </w:r>
    </w:p>
    <w:p>
      <w:pPr>
        <w:pStyle w:val="SourceCode"/>
      </w:pPr>
      <w:r>
        <w:rPr>
          <w:rStyle w:val="VerbatimChar"/>
        </w:rPr>
        <w:t xml:space="preserve">[1] 0.114766</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p>
    <w:p>
      <w:pPr>
        <w:pStyle w:val="SourceCode"/>
      </w:pPr>
      <w:r>
        <w:rPr>
          <w:rStyle w:val="VerbatimChar"/>
        </w:rPr>
        <w:t xml:space="preserve">[1] 112</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3</w:t>
      </w:r>
    </w:p>
    <w:p>
      <w:pPr>
        <w:pStyle w:val="SourceCode"/>
      </w:pPr>
      <w:r>
        <w:rPr>
          <w:rStyle w:val="VerbatimChar"/>
        </w:rPr>
        <w:t xml:space="preserve">[1] 37.33333</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56</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56</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2</w:t>
      </w:r>
      <w:r>
        <w:br/>
      </w:r>
      <w:r>
        <w:rPr>
          <w:rStyle w:val="VerbatimChar"/>
        </w:rPr>
        <w:t xml:space="preserve">              b = 3</w:t>
      </w:r>
      <w:r>
        <w:br/>
      </w:r>
      <w:r>
        <w:rPr>
          <w:rStyle w:val="VerbatimChar"/>
        </w:rPr>
        <w:t xml:space="preserve">            n.A = 37</w:t>
      </w:r>
      <w:r>
        <w:br/>
      </w:r>
      <w:r>
        <w:rPr>
          <w:rStyle w:val="VerbatimChar"/>
        </w:rPr>
        <w:t xml:space="preserve">            n.B = 56</w:t>
      </w:r>
      <w:r>
        <w:br/>
      </w:r>
      <w:r>
        <w:rPr>
          <w:rStyle w:val="VerbatimChar"/>
        </w:rPr>
        <w:t xml:space="preserve">      sig.level = 0.05</w:t>
      </w:r>
      <w:r>
        <w:br/>
      </w:r>
      <w:r>
        <w:rPr>
          <w:rStyle w:val="VerbatimChar"/>
        </w:rPr>
        <w:t xml:space="preserve">        power.A = 0.0955199</w:t>
      </w:r>
      <w:r>
        <w:br/>
      </w:r>
      <w:r>
        <w:rPr>
          <w:rStyle w:val="VerbatimChar"/>
        </w:rPr>
        <w:t xml:space="preserve">        power.B = 0.1618335</w:t>
      </w:r>
      <w:r>
        <w:br/>
      </w:r>
      <w:r>
        <w:rPr>
          <w:rStyle w:val="VerbatimChar"/>
        </w:rPr>
        <w:t xml:space="preserve">          power = 0.0955199</w:t>
      </w:r>
      <w:r>
        <w:br/>
      </w:r>
      <w:r>
        <w:br/>
      </w:r>
      <w:r>
        <w:rPr>
          <w:rStyle w:val="VerbatimChar"/>
        </w:rPr>
        <w:t xml:space="preserve">NOTE: power is the minimum power among two factors</w:t>
      </w:r>
    </w:p>
    <w:p>
      <w:pPr>
        <w:pStyle w:val="FirstParagraph"/>
      </w:pPr>
      <w:r>
        <w:t xml:space="preserve">At 10% (Dept), 16% (Stage), and 10% (interaction), our power to detect statistically significant main and interaction effects was low.</w:t>
      </w:r>
    </w:p>
    <w:p>
      <w:pPr>
        <w:pStyle w:val="BodyText"/>
      </w:pPr>
      <w:r>
        <w:t xml:space="preserve">I will use a different function to estimate what sample size would be sufficiently powerful. In this syntax:</w:t>
      </w:r>
    </w:p>
    <w:p>
      <w:pPr>
        <w:numPr>
          <w:ilvl w:val="0"/>
          <w:numId w:val="1226"/>
        </w:numPr>
        <w:pStyle w:val="Compact"/>
      </w:pPr>
      <w:r>
        <w:t xml:space="preserve">beta is the Type II error probability (Power = 1-beta); usually set at 80</w:t>
      </w:r>
    </w:p>
    <w:p>
      <w:pPr>
        <w:numPr>
          <w:ilvl w:val="0"/>
          <w:numId w:val="1226"/>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101</w:t>
      </w:r>
      <w:r>
        <w:br/>
      </w:r>
      <w:r>
        <w:br/>
      </w:r>
      <w:r>
        <w:rPr>
          <w:rStyle w:val="VerbatimChar"/>
        </w:rPr>
        <w:t xml:space="preserve">NOTE: n is number in each group, total sample = 606</w:t>
      </w:r>
    </w:p>
    <w:p>
      <w:pPr>
        <w:pStyle w:val="FirstParagraph"/>
      </w:pPr>
      <w:r>
        <w:t xml:space="preserve">This recommends a sample size of 606; 100 in each group.</w:t>
      </w:r>
    </w:p>
    <w:bookmarkEnd w:id="698"/>
    <w:bookmarkEnd w:id="699"/>
    <w:bookmarkStart w:id="712" w:name="hand-calculations-5"/>
    <w:p>
      <w:pPr>
        <w:pStyle w:val="Heading3"/>
      </w:pPr>
      <w:r>
        <w:rPr>
          <w:rStyle w:val="SectionNumber"/>
        </w:rPr>
        <w:t xml:space="preserve">8.10.2</w:t>
      </w:r>
      <w:r>
        <w:tab/>
      </w:r>
      <w:r>
        <w:t xml:space="preserve">Hand Calculations</w:t>
      </w:r>
    </w:p>
    <w:bookmarkStart w:id="700" w:name="X1c2b6b1a701cce24db880ced24263e8bf1014d6"/>
    <w:p>
      <w:pPr>
        <w:pStyle w:val="Heading4"/>
      </w:pPr>
      <w:r>
        <w:rPr>
          <w:rStyle w:val="SectionNumber"/>
        </w:rPr>
        <w:t xml:space="preserve">8.10.2.1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Stage*     1 112 2.23 0.75    2.0    2.29 1.48   1   3     2 -0.40    -1.14</w:t>
      </w:r>
      <w:r>
        <w:br/>
      </w:r>
      <w:r>
        <w:rPr>
          <w:rStyle w:val="VerbatimChar"/>
        </w:rPr>
        <w:t xml:space="preserve">Dept*      2 112 1.36 0.48    1.0    1.32 0.00   1   2     1  0.59    -1.67</w:t>
      </w:r>
      <w:r>
        <w:br/>
      </w:r>
      <w:r>
        <w:rPr>
          <w:rStyle w:val="VerbatimChar"/>
        </w:rPr>
        <w:t xml:space="preserve">TradPed    3 112 4.06 0.86    4.2    4.17 0.89   1   5     4 -1.14     1.25</w:t>
      </w:r>
      <w:r>
        <w:br/>
      </w:r>
      <w:r>
        <w:rPr>
          <w:rStyle w:val="VerbatimChar"/>
        </w:rPr>
        <w:t xml:space="preserve">          se</w:t>
      </w:r>
      <w:r>
        <w:br/>
      </w:r>
      <w:r>
        <w:rPr>
          <w:rStyle w:val="VerbatimChar"/>
        </w:rPr>
        <w:t xml:space="preserve">Stage*  0.07</w:t>
      </w:r>
      <w:r>
        <w:br/>
      </w:r>
      <w:r>
        <w:rPr>
          <w:rStyle w:val="VerbatimChar"/>
        </w:rPr>
        <w:t xml:space="preserve">Dept*   0.05</w:t>
      </w:r>
      <w:r>
        <w:br/>
      </w:r>
      <w:r>
        <w:rPr>
          <w:rStyle w:val="VerbatimChar"/>
        </w:rPr>
        <w:t xml:space="preserve">TradPed 0.08</w:t>
      </w:r>
    </w:p>
    <w:bookmarkEnd w:id="700"/>
    <w:bookmarkStart w:id="701" w:name="X857ae0caf4a04c888079d02dede425cd0a51acf"/>
    <w:p>
      <w:pPr>
        <w:pStyle w:val="Heading4"/>
      </w:pPr>
      <w:r>
        <w:rPr>
          <w:rStyle w:val="SectionNumber"/>
        </w:rPr>
        <w:t xml:space="preserve">8.10.2.2</w:t>
      </w:r>
      <w:r>
        <w:tab/>
      </w:r>
      <w:r>
        <w:t xml:space="preserve">Calculate the sums of squares for the model (SSM) for the omnibus ANOVA. A necessary step in this equation is to calculate group means for all combinations of the levels in the factorial design.</w:t>
      </w:r>
    </w:p>
    <w:bookmarkEnd w:id="701"/>
    <w:bookmarkStart w:id="702" w:name="X46a61968fdd9fb22e8dcc9c7cef3a98dd5c5e38"/>
    <w:p>
      <w:pPr>
        <w:pStyle w:val="Heading4"/>
      </w:pPr>
      <w:r>
        <w:rPr>
          <w:rStyle w:val="SectionNumber"/>
        </w:rPr>
        <w:t xml:space="preserve">8.10.2.3</w:t>
      </w:r>
      <w:r>
        <w:tab/>
      </w:r>
      <w:r>
        <w:t xml:space="preserve">Calculate the sums of squares residual (SSR) for the omnibus ANOVA. A necessary step in this equation is to calculate the variance for each group.</w:t>
      </w:r>
    </w:p>
    <w:bookmarkEnd w:id="702"/>
    <w:bookmarkStart w:id="703" w:name="X8146a673607e76a405e183ae7ff9023c6fa2f45"/>
    <w:p>
      <w:pPr>
        <w:pStyle w:val="Heading4"/>
      </w:pPr>
      <w:r>
        <w:rPr>
          <w:rStyle w:val="SectionNumber"/>
        </w:rPr>
        <w:t xml:space="preserve">8.10.2.4</w:t>
      </w:r>
      <w:r>
        <w:tab/>
      </w:r>
      <w:r>
        <w:t xml:space="preserve">Calculate sums of squares total (SST) for each of the factors in the model.</w:t>
      </w:r>
    </w:p>
    <w:bookmarkEnd w:id="703"/>
    <w:bookmarkStart w:id="704" w:name="Xcde7d17f0b8858e2aaff99a85991bd01fc5ddd9"/>
    <w:p>
      <w:pPr>
        <w:pStyle w:val="Heading4"/>
      </w:pPr>
      <w:r>
        <w:rPr>
          <w:rStyle w:val="SectionNumber"/>
        </w:rPr>
        <w:t xml:space="preserve">8.10.2.5</w:t>
      </w:r>
      <w:r>
        <w:tab/>
      </w:r>
      <w:r>
        <w:t xml:space="preserve">Calculate the sums of squares for the model (SSM) for each of the factors in the model.</w:t>
      </w:r>
    </w:p>
    <w:bookmarkEnd w:id="704"/>
    <w:bookmarkStart w:id="705" w:name="X60aee18edd9d3882389221720fa5db6f8e71faf"/>
    <w:p>
      <w:pPr>
        <w:pStyle w:val="Heading4"/>
      </w:pPr>
      <w:r>
        <w:rPr>
          <w:rStyle w:val="SectionNumber"/>
        </w:rPr>
        <w:t xml:space="preserve">8.10.2.6</w:t>
      </w:r>
      <w:r>
        <w:tab/>
      </w:r>
      <w:r>
        <w:t xml:space="preserve">Calculate the sums of squares residual (SSR) for each of the factors in the model.</w:t>
      </w:r>
    </w:p>
    <w:bookmarkEnd w:id="705"/>
    <w:bookmarkStart w:id="706" w:name="X76972fd98feb33bd62975c188b1ece0ca9881db"/>
    <w:p>
      <w:pPr>
        <w:pStyle w:val="Heading4"/>
      </w:pPr>
      <w:r>
        <w:rPr>
          <w:rStyle w:val="SectionNumber"/>
        </w:rPr>
        <w:t xml:space="preserve">8.10.2.7</w:t>
      </w:r>
      <w:r>
        <w:tab/>
      </w:r>
      <w:r>
        <w:t xml:space="preserve">Calculate the mean square models, mean square residuals, and</w:t>
      </w:r>
      <w:r>
        <w:t xml:space="preserve"> </w:t>
      </w:r>
      <w:r>
        <w:rPr>
          <w:iCs/>
          <w:i/>
        </w:rPr>
        <w:t xml:space="preserve">F</w:t>
      </w:r>
      <w:r>
        <w:t xml:space="preserve">-tests for the main and interaction effects.</w:t>
      </w:r>
    </w:p>
    <w:bookmarkEnd w:id="706"/>
    <w:bookmarkStart w:id="707" w:name="Xcc08a9b7a216c288c20e1b51c0d355048233fb1"/>
    <w:p>
      <w:pPr>
        <w:pStyle w:val="Heading4"/>
      </w:pPr>
      <w:r>
        <w:rPr>
          <w:rStyle w:val="SectionNumber"/>
        </w:rPr>
        <w:t xml:space="preserve">8.10.2.8</w:t>
      </w:r>
      <w:r>
        <w:tab/>
      </w:r>
      <w:r>
        <w:t xml:space="preserve">What are the degrees of freedom for your numerator and denominator for the main effects and interaction effect?</w:t>
      </w:r>
    </w:p>
    <w:bookmarkEnd w:id="707"/>
    <w:bookmarkStart w:id="708" w:name="Xf28537661d19bc60b1d8a265ab152150cef43bf"/>
    <w:p>
      <w:pPr>
        <w:pStyle w:val="Heading4"/>
      </w:pPr>
      <w:r>
        <w:rPr>
          <w:rStyle w:val="SectionNumber"/>
        </w:rPr>
        <w:t xml:space="preserve">8.10.2.9</w:t>
      </w:r>
      <w:r>
        <w:tab/>
      </w:r>
      <w:r>
        <w:t xml:space="preserve">Locate the test critical values for your main effects and interaction effect.</w:t>
      </w:r>
    </w:p>
    <w:bookmarkEnd w:id="708"/>
    <w:bookmarkStart w:id="709" w:name="X419baa2fefe791c6424b1631ac169af71bb15fe"/>
    <w:p>
      <w:pPr>
        <w:pStyle w:val="Heading4"/>
      </w:pPr>
      <w:r>
        <w:rPr>
          <w:rStyle w:val="SectionNumber"/>
        </w:rPr>
        <w:t xml:space="preserve">8.10.2.10</w:t>
      </w:r>
      <w:r>
        <w:tab/>
      </w:r>
      <w:r>
        <w:t xml:space="preserve">Are the</w:t>
      </w:r>
      <w:r>
        <w:t xml:space="preserve"> </w:t>
      </w:r>
      <w:r>
        <w:rPr>
          <w:iCs/>
          <w:i/>
        </w:rPr>
        <w:t xml:space="preserve">F</w:t>
      </w:r>
      <w:r>
        <w:t xml:space="preserve">-tests for the main and interaction effects statistically significant? Why or why not?</w:t>
      </w:r>
    </w:p>
    <w:bookmarkEnd w:id="709"/>
    <w:bookmarkStart w:id="710" w:name="Xba191dd6d4e1a3c84aad73eaf2bf7a59a89f74e"/>
    <w:p>
      <w:pPr>
        <w:pStyle w:val="Heading4"/>
      </w:pPr>
      <w:r>
        <w:rPr>
          <w:rStyle w:val="SectionNumber"/>
        </w:rPr>
        <w:t xml:space="preserve">8.10.2.11</w:t>
      </w:r>
      <w:r>
        <w:tab/>
      </w:r>
      <w:r>
        <w:t xml:space="preserve">Calculate and interpret the</w:t>
      </w:r>
      <w:r>
        <w:t xml:space="preserve"> </w:t>
      </w:r>
      <m:oMath>
        <m:sSup>
          <m:e>
            <m:r>
              <m:t>η</m:t>
            </m:r>
          </m:e>
          <m:sup>
            <m:r>
              <m:t>2</m:t>
            </m:r>
          </m:sup>
        </m:sSup>
      </m:oMath>
      <w:r>
        <w:t xml:space="preserve"> </w:t>
      </w:r>
      <w:r>
        <w:t xml:space="preserve">effect sizes for the main and interaction effects.</w:t>
      </w:r>
    </w:p>
    <w:bookmarkEnd w:id="710"/>
    <w:bookmarkStart w:id="711" w:name="X39f448d8ec6956339e12d5351800ea2ceffaef4"/>
    <w:p>
      <w:pPr>
        <w:pStyle w:val="Heading4"/>
      </w:pPr>
      <w:r>
        <w:rPr>
          <w:rStyle w:val="SectionNumber"/>
        </w:rPr>
        <w:t xml:space="preserve">8.10.2.12</w:t>
      </w:r>
      <w:r>
        <w:tab/>
      </w:r>
      <w:r>
        <w:t xml:space="preserve">Assemble the results into a statistical string.</w:t>
      </w:r>
    </w:p>
    <w:bookmarkEnd w:id="711"/>
    <w:bookmarkEnd w:id="712"/>
    <w:bookmarkEnd w:id="713"/>
    <w:bookmarkEnd w:id="714"/>
    <w:bookmarkStart w:id="798" w:name="Repeated"/>
    <w:p>
      <w:pPr>
        <w:pStyle w:val="Heading1"/>
      </w:pPr>
      <w:r>
        <w:rPr>
          <w:rStyle w:val="SectionNumber"/>
        </w:rPr>
        <w:t xml:space="preserve">9</w:t>
      </w:r>
      <w:r>
        <w:tab/>
      </w:r>
      <w:r>
        <w:t xml:space="preserve">One-Way Repeated Measures ANOVA</w:t>
      </w:r>
    </w:p>
    <w:p>
      <w:pPr>
        <w:pStyle w:val="FirstParagraph"/>
      </w:pPr>
      <w:hyperlink r:id="rId715">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1"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16"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27"/>
        </w:numPr>
        <w:pStyle w:val="Compact"/>
      </w:pPr>
      <w:r>
        <w:t xml:space="preserve">Evaluate the suitability of a research design/question and dataset for conducting a one-way repeated measures ANOVA; identify alternatives if the data is not suitable.</w:t>
      </w:r>
    </w:p>
    <w:p>
      <w:pPr>
        <w:numPr>
          <w:ilvl w:val="0"/>
          <w:numId w:val="1227"/>
        </w:numPr>
        <w:pStyle w:val="Compact"/>
      </w:pPr>
      <w:r>
        <w:t xml:space="preserve">Hand-calculate a one-way repeated measures ANOVAs</w:t>
      </w:r>
    </w:p>
    <w:p>
      <w:pPr>
        <w:numPr>
          <w:ilvl w:val="1"/>
          <w:numId w:val="1228"/>
        </w:numPr>
        <w:pStyle w:val="Compact"/>
      </w:pPr>
      <w:r>
        <w:t xml:space="preserve">describing the partitioning of variance as it relates to model/residual; within/between.</w:t>
      </w:r>
    </w:p>
    <w:p>
      <w:pPr>
        <w:numPr>
          <w:ilvl w:val="0"/>
          <w:numId w:val="1227"/>
        </w:numPr>
        <w:pStyle w:val="Compact"/>
      </w:pPr>
      <w:r>
        <w:t xml:space="preserve">Test the assumptions for one-way repeated measures ANOVA.</w:t>
      </w:r>
    </w:p>
    <w:p>
      <w:pPr>
        <w:numPr>
          <w:ilvl w:val="0"/>
          <w:numId w:val="1227"/>
        </w:numPr>
        <w:pStyle w:val="Compact"/>
      </w:pPr>
      <w:r>
        <w:t xml:space="preserve">Conduct a one-way repeated measures ANOVA (omnibus and follow-up) in R.</w:t>
      </w:r>
    </w:p>
    <w:p>
      <w:pPr>
        <w:numPr>
          <w:ilvl w:val="0"/>
          <w:numId w:val="1227"/>
        </w:numPr>
        <w:pStyle w:val="Compact"/>
      </w:pPr>
      <w:r>
        <w:t xml:space="preserve">Interpret output from the one-way repeated measures ANOVA (and follow-up).</w:t>
      </w:r>
    </w:p>
    <w:p>
      <w:pPr>
        <w:numPr>
          <w:ilvl w:val="0"/>
          <w:numId w:val="1227"/>
        </w:numPr>
        <w:pStyle w:val="Compact"/>
      </w:pPr>
      <w:r>
        <w:t xml:space="preserve">Prepare an APA style results section of the one-way repeated measures ANOVA output.</w:t>
      </w:r>
    </w:p>
    <w:p>
      <w:pPr>
        <w:numPr>
          <w:ilvl w:val="0"/>
          <w:numId w:val="1227"/>
        </w:numPr>
        <w:pStyle w:val="Compact"/>
      </w:pPr>
      <w:r>
        <w:t xml:space="preserve">Demonstrate how an increased sample size increases the power of a statistical test.</w:t>
      </w:r>
    </w:p>
    <w:bookmarkEnd w:id="716"/>
    <w:bookmarkStart w:id="717"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29"/>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29"/>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29"/>
        </w:numPr>
        <w:pStyle w:val="Compact"/>
      </w:pPr>
      <w:r>
        <w:t xml:space="preserve">Conduct a one-way repeated measures ANOVA with data to which you have access. This could include data you simulate on your own or from a published article.</w:t>
      </w:r>
    </w:p>
    <w:bookmarkEnd w:id="717"/>
    <w:bookmarkStart w:id="719"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0"/>
        </w:numPr>
        <w:pStyle w:val="Compact"/>
      </w:pPr>
      <w:r>
        <w:rPr>
          <w:iCs/>
          <w:i/>
        </w:rPr>
        <w:t xml:space="preserve">Repeated Measures ANOVA in R: The Ultimate Guide</w:t>
      </w:r>
      <w:r>
        <w:t xml:space="preserve">. (n.d.). Datanovia. Retrieved October 19, 2020, from</w:t>
      </w:r>
      <w:r>
        <w:t xml:space="preserve"> </w:t>
      </w:r>
      <w:hyperlink r:id="rId718">
        <w:r>
          <w:rPr>
            <w:rStyle w:val="Hyperlink"/>
          </w:rPr>
          <w:t xml:space="preserve">https://www.datanovia.com/en/lessons/repeated-measures-anova-in-r</w:t>
        </w:r>
      </w:hyperlink>
    </w:p>
    <w:p>
      <w:pPr>
        <w:numPr>
          <w:ilvl w:val="1"/>
          <w:numId w:val="1231"/>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0"/>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2"/>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0"/>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3"/>
        </w:numPr>
        <w:pStyle w:val="Compact"/>
      </w:pPr>
      <w:r>
        <w:t xml:space="preserve">This mixed methods (qualitative and quantitative) includes a one-way repeated measures example.</w:t>
      </w:r>
    </w:p>
    <w:bookmarkEnd w:id="719"/>
    <w:bookmarkStart w:id="720"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0"/>
    <w:bookmarkEnd w:id="721"/>
    <w:bookmarkStart w:id="732"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3" name="Picture"/>
            <a:graphic>
              <a:graphicData uri="http://schemas.openxmlformats.org/drawingml/2006/picture">
                <pic:pic>
                  <pic:nvPicPr>
                    <pic:cNvPr descr="images/oneway_repeated/repeated_conditions.jpg" id="724" name="Picture"/>
                    <pic:cNvPicPr>
                      <a:picLocks noChangeArrowheads="1" noChangeAspect="1"/>
                    </pic:cNvPicPr>
                  </pic:nvPicPr>
                  <pic:blipFill>
                    <a:blip r:embed="rId722"/>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26" name="Picture"/>
            <a:graphic>
              <a:graphicData uri="http://schemas.openxmlformats.org/drawingml/2006/picture">
                <pic:pic>
                  <pic:nvPicPr>
                    <pic:cNvPr descr="images/oneway_repeated/repeated_design.jpg" id="727" name="Picture"/>
                    <pic:cNvPicPr>
                      <a:picLocks noChangeArrowheads="1" noChangeAspect="1"/>
                    </pic:cNvPicPr>
                  </pic:nvPicPr>
                  <pic:blipFill>
                    <a:blip r:embed="rId725"/>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1"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29" name="Picture"/>
            <a:graphic>
              <a:graphicData uri="http://schemas.openxmlformats.org/drawingml/2006/picture">
                <pic:pic>
                  <pic:nvPicPr>
                    <pic:cNvPr descr="images/oneway_repeated/wf_repeated.jpg" id="730" name="Picture"/>
                    <pic:cNvPicPr>
                      <a:picLocks noChangeArrowheads="1" noChangeAspect="1"/>
                    </pic:cNvPicPr>
                  </pic:nvPicPr>
                  <pic:blipFill>
                    <a:blip r:embed="rId728"/>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4"/>
        </w:numPr>
        <w:pStyle w:val="Compact"/>
      </w:pPr>
      <w:r>
        <w:t xml:space="preserve">Preparing and importing the data.</w:t>
      </w:r>
    </w:p>
    <w:p>
      <w:pPr>
        <w:numPr>
          <w:ilvl w:val="0"/>
          <w:numId w:val="1234"/>
        </w:numPr>
        <w:pStyle w:val="Compact"/>
      </w:pPr>
      <w:r>
        <w:t xml:space="preserve">Exploring the data</w:t>
      </w:r>
    </w:p>
    <w:p>
      <w:pPr>
        <w:numPr>
          <w:ilvl w:val="1"/>
          <w:numId w:val="1235"/>
        </w:numPr>
        <w:pStyle w:val="Compact"/>
      </w:pPr>
      <w:r>
        <w:t xml:space="preserve">graphs</w:t>
      </w:r>
    </w:p>
    <w:p>
      <w:pPr>
        <w:numPr>
          <w:ilvl w:val="1"/>
          <w:numId w:val="1235"/>
        </w:numPr>
        <w:pStyle w:val="Compact"/>
      </w:pPr>
      <w:r>
        <w:t xml:space="preserve">descriptive statistics</w:t>
      </w:r>
    </w:p>
    <w:p>
      <w:pPr>
        <w:numPr>
          <w:ilvl w:val="0"/>
          <w:numId w:val="1234"/>
        </w:numPr>
        <w:pStyle w:val="Compact"/>
      </w:pPr>
      <w:r>
        <w:t xml:space="preserve">Checking distributional assumptions</w:t>
      </w:r>
    </w:p>
    <w:p>
      <w:pPr>
        <w:numPr>
          <w:ilvl w:val="1"/>
          <w:numId w:val="1236"/>
        </w:numPr>
        <w:pStyle w:val="Compact"/>
      </w:pPr>
      <w:r>
        <w:t xml:space="preserve">assessing normality via skew, kurtosis, Shapiro Wilks</w:t>
      </w:r>
    </w:p>
    <w:p>
      <w:pPr>
        <w:numPr>
          <w:ilvl w:val="1"/>
          <w:numId w:val="1236"/>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4"/>
        </w:numPr>
        <w:pStyle w:val="Compact"/>
      </w:pPr>
      <w:r>
        <w:t xml:space="preserve">Computing the omnibus ANOVA</w:t>
      </w:r>
    </w:p>
    <w:p>
      <w:pPr>
        <w:numPr>
          <w:ilvl w:val="0"/>
          <w:numId w:val="1234"/>
        </w:numPr>
        <w:pStyle w:val="Compact"/>
      </w:pPr>
      <w:r>
        <w:t xml:space="preserve">Computing post hoc comparisons, planned contrasts, or polynomial trends</w:t>
      </w:r>
    </w:p>
    <w:p>
      <w:pPr>
        <w:numPr>
          <w:ilvl w:val="0"/>
          <w:numId w:val="1234"/>
        </w:numPr>
        <w:pStyle w:val="Compact"/>
      </w:pPr>
      <w:r>
        <w:t xml:space="preserve">Managing Type I error</w:t>
      </w:r>
    </w:p>
    <w:p>
      <w:pPr>
        <w:numPr>
          <w:ilvl w:val="0"/>
          <w:numId w:val="1234"/>
        </w:numPr>
        <w:pStyle w:val="Compact"/>
      </w:pPr>
      <w:r>
        <w:t xml:space="preserve">Sample size/power analysis (which you should think about first – but in the context of teaching ANOVA, it’s more pedagogically sensible, here)</w:t>
      </w:r>
    </w:p>
    <w:bookmarkEnd w:id="731"/>
    <w:bookmarkEnd w:id="732"/>
    <w:bookmarkStart w:id="742"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37"/>
        </w:numPr>
        <w:pStyle w:val="Compact"/>
      </w:pPr>
      <w:r>
        <w:t xml:space="preserve">T1, beginning of training</w:t>
      </w:r>
    </w:p>
    <w:p>
      <w:pPr>
        <w:numPr>
          <w:ilvl w:val="0"/>
          <w:numId w:val="1237"/>
        </w:numPr>
        <w:pStyle w:val="Compact"/>
      </w:pPr>
      <w:r>
        <w:t xml:space="preserve">Training, three 8-hour days,</w:t>
      </w:r>
    </w:p>
    <w:p>
      <w:pPr>
        <w:numPr>
          <w:ilvl w:val="1"/>
          <w:numId w:val="1238"/>
        </w:numPr>
        <w:pStyle w:val="Compact"/>
      </w:pPr>
      <w:r>
        <w:t xml:space="preserve">content included identity and heterosexism, sociopolitical issues and minority stress, resilience, and empowerment</w:t>
      </w:r>
    </w:p>
    <w:p>
      <w:pPr>
        <w:numPr>
          <w:ilvl w:val="0"/>
          <w:numId w:val="1237"/>
        </w:numPr>
        <w:pStyle w:val="Compact"/>
      </w:pPr>
      <w:r>
        <w:t xml:space="preserve">T2, at the conclusion of the 3-day training</w:t>
      </w:r>
    </w:p>
    <w:p>
      <w:pPr>
        <w:numPr>
          <w:ilvl w:val="0"/>
          <w:numId w:val="1237"/>
        </w:numPr>
        <w:pStyle w:val="Compact"/>
      </w:pPr>
      <w:r>
        <w:t xml:space="preserve">Follow-up session 3 months later</w:t>
      </w:r>
    </w:p>
    <w:p>
      <w:pPr>
        <w:numPr>
          <w:ilvl w:val="0"/>
          <w:numId w:val="1237"/>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34" name="Picture"/>
            <a:graphic>
              <a:graphicData uri="http://schemas.openxmlformats.org/drawingml/2006/picture">
                <pic:pic>
                  <pic:nvPicPr>
                    <pic:cNvPr descr="images/oneway_repeated/Amodio_design.jpg" id="735" name="Picture"/>
                    <pic:cNvPicPr>
                      <a:picLocks noChangeArrowheads="1" noChangeAspect="1"/>
                    </pic:cNvPicPr>
                  </pic:nvPicPr>
                  <pic:blipFill>
                    <a:blip r:embed="rId733"/>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37"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36"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36"/>
    <w:bookmarkEnd w:id="737"/>
    <w:bookmarkStart w:id="741"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39" name="Picture"/>
            <a:graphic>
              <a:graphicData uri="http://schemas.openxmlformats.org/drawingml/2006/picture">
                <pic:pic>
                  <pic:nvPicPr>
                    <pic:cNvPr descr="09-OneWayRepeated_files/figure-docx/unnamed-chunk-13-1.png" id="740" name="Picture"/>
                    <pic:cNvPicPr>
                      <a:picLocks noChangeArrowheads="1" noChangeAspect="1"/>
                    </pic:cNvPicPr>
                  </pic:nvPicPr>
                  <pic:blipFill>
                    <a:blip r:embed="rId738"/>
                    <a:stretch>
                      <a:fillRect/>
                    </a:stretch>
                  </pic:blipFill>
                  <pic:spPr bwMode="auto">
                    <a:xfrm>
                      <a:off x="0" y="0"/>
                      <a:ext cx="4620126" cy="3696101"/>
                    </a:xfrm>
                    <a:prstGeom prst="rect">
                      <a:avLst/>
                    </a:prstGeom>
                    <a:noFill/>
                    <a:ln w="9525">
                      <a:noFill/>
                      <a:headEnd/>
                      <a:tailEnd/>
                    </a:ln>
                  </pic:spPr>
                </pic:pic>
              </a:graphicData>
            </a:graphic>
          </wp:inline>
        </w:drawing>
      </w:r>
    </w:p>
    <w:bookmarkEnd w:id="741"/>
    <w:bookmarkEnd w:id="742"/>
    <w:bookmarkStart w:id="755"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39"/>
        </w:numPr>
        <w:pStyle w:val="Compact"/>
      </w:pPr>
      <w:r>
        <w:t xml:space="preserve">B = between-subjects variance</w:t>
      </w:r>
    </w:p>
    <w:p>
      <w:pPr>
        <w:numPr>
          <w:ilvl w:val="0"/>
          <w:numId w:val="1239"/>
        </w:numPr>
        <w:pStyle w:val="Compact"/>
      </w:pPr>
      <w:r>
        <w:t xml:space="preserve">W = within-subjects variance</w:t>
      </w:r>
    </w:p>
    <w:p>
      <w:pPr>
        <w:numPr>
          <w:ilvl w:val="1"/>
          <w:numId w:val="1240"/>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1"/>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44" name="Picture"/>
            <a:graphic>
              <a:graphicData uri="http://schemas.openxmlformats.org/drawingml/2006/picture">
                <pic:pic>
                  <pic:nvPicPr>
                    <pic:cNvPr descr="images/oneway_repeated/SourceTable.jpg" id="745" name="Picture"/>
                    <pic:cNvPicPr>
                      <a:picLocks noChangeArrowheads="1" noChangeAspect="1"/>
                    </pic:cNvPicPr>
                  </pic:nvPicPr>
                  <pic:blipFill>
                    <a:blip r:embed="rId743"/>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46"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46"/>
    <w:bookmarkStart w:id="747"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2"/>
        </w:numPr>
        <w:pStyle w:val="Compact"/>
      </w:pPr>
      <w:r>
        <w:t xml:space="preserve">SD squared (to get the variance)</w:t>
      </w:r>
    </w:p>
    <w:p>
      <w:pPr>
        <w:numPr>
          <w:ilvl w:val="0"/>
          <w:numId w:val="1242"/>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47"/>
    <w:bookmarkStart w:id="748"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48"/>
    <w:bookmarkStart w:id="749"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3"/>
        </w:numPr>
        <w:pStyle w:val="Compact"/>
      </w:pPr>
      <m:oMath>
        <m:r>
          <m:t>S</m:t>
        </m:r>
        <m:sSub>
          <m:e>
            <m:r>
              <m:t>S</m:t>
            </m:r>
          </m:e>
          <m:sub>
            <m:r>
              <m:t>w</m:t>
            </m:r>
          </m:sub>
        </m:sSub>
      </m:oMath>
      <w:r>
        <w:t xml:space="preserve"> </w:t>
      </w:r>
      <w:r>
        <w:t xml:space="preserve">= 6.636</w:t>
      </w:r>
    </w:p>
    <w:p>
      <w:pPr>
        <w:numPr>
          <w:ilvl w:val="0"/>
          <w:numId w:val="1243"/>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49"/>
    <w:bookmarkStart w:id="752"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4"/>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4"/>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3"/>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2"/>
    <w:bookmarkStart w:id="753"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3"/>
    <w:bookmarkStart w:id="754"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754"/>
    <w:bookmarkEnd w:id="755"/>
    <w:bookmarkStart w:id="787"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78"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57" name="Picture"/>
            <a:graphic>
              <a:graphicData uri="http://schemas.openxmlformats.org/drawingml/2006/picture">
                <pic:pic>
                  <pic:nvPicPr>
                    <pic:cNvPr descr="images/oneway_repeated/wf_rptd_assumptions.jpg" id="758" name="Picture"/>
                    <pic:cNvPicPr>
                      <a:picLocks noChangeArrowheads="1" noChangeAspect="1"/>
                    </pic:cNvPicPr>
                  </pic:nvPicPr>
                  <pic:blipFill>
                    <a:blip r:embed="rId756"/>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5"/>
        </w:numPr>
        <w:pStyle w:val="Compact"/>
      </w:pPr>
      <w:r>
        <w:t xml:space="preserve">univariate statistics</w:t>
      </w:r>
    </w:p>
    <w:p>
      <w:pPr>
        <w:numPr>
          <w:ilvl w:val="1"/>
          <w:numId w:val="1246"/>
        </w:numPr>
        <w:pStyle w:val="Compact"/>
      </w:pPr>
      <w:r>
        <w:t xml:space="preserve">This is what we will use today.</w:t>
      </w:r>
    </w:p>
    <w:p>
      <w:pPr>
        <w:numPr>
          <w:ilvl w:val="0"/>
          <w:numId w:val="1245"/>
        </w:numPr>
        <w:pStyle w:val="Compact"/>
      </w:pPr>
      <w:r>
        <w:t xml:space="preserve">multivariate statistics</w:t>
      </w:r>
    </w:p>
    <w:p>
      <w:pPr>
        <w:numPr>
          <w:ilvl w:val="1"/>
          <w:numId w:val="1247"/>
        </w:numPr>
        <w:pStyle w:val="Compact"/>
      </w:pPr>
      <w:r>
        <w:t xml:space="preserve">Functionally similar to univariate, except the underlying algorithm does not require the sphericity assumption.</w:t>
      </w:r>
    </w:p>
    <w:p>
      <w:pPr>
        <w:numPr>
          <w:ilvl w:val="1"/>
          <w:numId w:val="1247"/>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5"/>
        </w:numPr>
        <w:pStyle w:val="Compact"/>
      </w:pPr>
      <w:r>
        <w:t xml:space="preserve">multi-level modeling/hierarchical linear modeling</w:t>
      </w:r>
    </w:p>
    <w:p>
      <w:pPr>
        <w:numPr>
          <w:ilvl w:val="1"/>
          <w:numId w:val="1248"/>
        </w:numPr>
        <w:pStyle w:val="Compact"/>
      </w:pPr>
      <w:r>
        <w:t xml:space="preserve">This a different statistic altogether and is addressed in the</w:t>
      </w:r>
      <w:r>
        <w:t xml:space="preserve"> </w:t>
      </w:r>
      <w:hyperlink r:id="rId759">
        <w:r>
          <w:rPr>
            <w:rStyle w:val="Hyperlink"/>
          </w:rPr>
          <w:t xml:space="preserve">multilevel modeling OER</w:t>
        </w:r>
      </w:hyperlink>
      <w:r>
        <w:t xml:space="preserve">.</w:t>
      </w:r>
    </w:p>
    <w:bookmarkStart w:id="760"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49"/>
        </w:numPr>
        <w:pStyle w:val="Compact"/>
      </w:pPr>
      <w:r>
        <w:t xml:space="preserve">The cases represent a random sample from the population.</w:t>
      </w:r>
    </w:p>
    <w:p>
      <w:pPr>
        <w:numPr>
          <w:ilvl w:val="0"/>
          <w:numId w:val="1249"/>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0"/>
        </w:numPr>
        <w:pStyle w:val="Compact"/>
      </w:pPr>
      <w:r>
        <w:t xml:space="preserve">Of course there is intentional dependency in the repeated measures (or within-subjects) factor.</w:t>
      </w:r>
    </w:p>
    <w:p>
      <w:pPr>
        <w:numPr>
          <w:ilvl w:val="0"/>
          <w:numId w:val="1249"/>
        </w:numPr>
        <w:pStyle w:val="Compact"/>
      </w:pPr>
      <w:r>
        <w:t xml:space="preserve">There are no significant outliers in any cell of the design</w:t>
      </w:r>
    </w:p>
    <w:p>
      <w:pPr>
        <w:numPr>
          <w:ilvl w:val="1"/>
          <w:numId w:val="1251"/>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49"/>
        </w:numPr>
        <w:pStyle w:val="Compact"/>
      </w:pPr>
      <w:r>
        <w:t xml:space="preserve">The dependent variable is normally distributed in the population for each level of the within-subjects factor.</w:t>
      </w:r>
    </w:p>
    <w:p>
      <w:pPr>
        <w:numPr>
          <w:ilvl w:val="1"/>
          <w:numId w:val="1252"/>
        </w:numPr>
        <w:pStyle w:val="Compact"/>
      </w:pPr>
      <w:r>
        <w:t xml:space="preserve">Conduct a Shapiro-Wilk test of normality for each of the levels of the DV.</w:t>
      </w:r>
    </w:p>
    <w:p>
      <w:pPr>
        <w:numPr>
          <w:ilvl w:val="1"/>
          <w:numId w:val="1252"/>
        </w:numPr>
        <w:pStyle w:val="Compact"/>
      </w:pPr>
      <w:r>
        <w:t xml:space="preserve">Visually examine Q-Q plots.</w:t>
      </w:r>
    </w:p>
    <w:p>
      <w:pPr>
        <w:numPr>
          <w:ilvl w:val="0"/>
          <w:numId w:val="1249"/>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3"/>
        </w:numPr>
        <w:pStyle w:val="Compact"/>
      </w:pPr>
      <w:r>
        <w:t xml:space="preserve">akin to compound symmetry (both variances across conditions are equal).</w:t>
      </w:r>
    </w:p>
    <w:p>
      <w:pPr>
        <w:numPr>
          <w:ilvl w:val="1"/>
          <w:numId w:val="1253"/>
        </w:numPr>
        <w:pStyle w:val="Compact"/>
      </w:pPr>
      <w:r>
        <w:t xml:space="preserve">akin to the homogeneity of variance assumption in between-group designs.</w:t>
      </w:r>
    </w:p>
    <w:p>
      <w:pPr>
        <w:numPr>
          <w:ilvl w:val="1"/>
          <w:numId w:val="1253"/>
        </w:numPr>
        <w:pStyle w:val="Compact"/>
      </w:pPr>
      <w:r>
        <w:t xml:space="preserve">sometimes called the homogeneity-of-variance-of-differences assumption.</w:t>
      </w:r>
    </w:p>
    <w:p>
      <w:pPr>
        <w:numPr>
          <w:ilvl w:val="1"/>
          <w:numId w:val="1253"/>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0"/>
    <w:bookmarkStart w:id="764"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2" name="Picture"/>
            <a:graphic>
              <a:graphicData uri="http://schemas.openxmlformats.org/drawingml/2006/picture">
                <pic:pic>
                  <pic:nvPicPr>
                    <pic:cNvPr descr="images/oneway_repeated/mauchly.jpg" id="763" name="Picture"/>
                    <pic:cNvPicPr>
                      <a:picLocks noChangeArrowheads="1" noChangeAspect="1"/>
                    </pic:cNvPicPr>
                  </pic:nvPicPr>
                  <pic:blipFill>
                    <a:blip r:embed="rId761"/>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64"/>
    <w:bookmarkStart w:id="768"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4"/>
        </w:numPr>
        <w:pStyle w:val="Compact"/>
      </w:pPr>
      <w:r>
        <w:t xml:space="preserve">&lt; |3| for skew</w:t>
      </w:r>
    </w:p>
    <w:p>
      <w:pPr>
        <w:numPr>
          <w:ilvl w:val="0"/>
          <w:numId w:val="1254"/>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66" name="Picture"/>
            <a:graphic>
              <a:graphicData uri="http://schemas.openxmlformats.org/drawingml/2006/picture">
                <pic:pic>
                  <pic:nvPicPr>
                    <pic:cNvPr descr="09-OneWayRepeated_files/figure-docx/unnamed-chunk-33-1.png" id="767" name="Picture"/>
                    <pic:cNvPicPr>
                      <a:picLocks noChangeArrowheads="1" noChangeAspect="1"/>
                    </pic:cNvPicPr>
                  </pic:nvPicPr>
                  <pic:blipFill>
                    <a:blip r:embed="rId7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68"/>
    <w:bookmarkStart w:id="772"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5"/>
        </w:numPr>
        <w:pStyle w:val="Compact"/>
      </w:pPr>
      <w:r>
        <w:t xml:space="preserve">Q1 - 1.5xIQR</w:t>
      </w:r>
    </w:p>
    <w:p>
      <w:pPr>
        <w:numPr>
          <w:ilvl w:val="0"/>
          <w:numId w:val="1255"/>
        </w:numPr>
        <w:pStyle w:val="Compact"/>
      </w:pPr>
      <w:r>
        <w:t xml:space="preserve">Q3 + 1.5xIQR</w:t>
      </w:r>
    </w:p>
    <w:p>
      <w:pPr>
        <w:pStyle w:val="FirstParagraph"/>
      </w:pPr>
      <w:r>
        <w:t xml:space="preserve">Extreme values occur when values fall outside these boundaries:</w:t>
      </w:r>
    </w:p>
    <w:p>
      <w:pPr>
        <w:numPr>
          <w:ilvl w:val="0"/>
          <w:numId w:val="1256"/>
        </w:numPr>
        <w:pStyle w:val="Compact"/>
      </w:pPr>
      <w:r>
        <w:t xml:space="preserve">Q1 - 3xIQR</w:t>
      </w:r>
    </w:p>
    <w:p>
      <w:pPr>
        <w:numPr>
          <w:ilvl w:val="0"/>
          <w:numId w:val="1256"/>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0" name="Picture"/>
            <a:graphic>
              <a:graphicData uri="http://schemas.openxmlformats.org/drawingml/2006/picture">
                <pic:pic>
                  <pic:nvPicPr>
                    <pic:cNvPr descr="09-OneWayRepeated_files/figure-docx/unnamed-chunk-35-1.png" id="771" name="Picture"/>
                    <pic:cNvPicPr>
                      <a:picLocks noChangeArrowheads="1" noChangeAspect="1"/>
                    </pic:cNvPicPr>
                  </pic:nvPicPr>
                  <pic:blipFill>
                    <a:blip r:embed="rId7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2"/>
    <w:bookmarkStart w:id="773"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3"/>
    <w:bookmarkStart w:id="777"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75" name="Picture"/>
            <a:graphic>
              <a:graphicData uri="http://schemas.openxmlformats.org/drawingml/2006/picture">
                <pic:pic>
                  <pic:nvPicPr>
                    <pic:cNvPr descr="images/oneway_repeated/wf_rptd_omnibus.jpg" id="776" name="Picture"/>
                    <pic:cNvPicPr>
                      <a:picLocks noChangeArrowheads="1" noChangeAspect="1"/>
                    </pic:cNvPicPr>
                  </pic:nvPicPr>
                  <pic:blipFill>
                    <a:blip r:embed="rId774"/>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77"/>
    <w:bookmarkEnd w:id="778"/>
    <w:bookmarkStart w:id="782"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57"/>
        </w:numPr>
        <w:pStyle w:val="Compact"/>
      </w:pPr>
      <w:r>
        <w:t xml:space="preserve">Resilience is the dv</w:t>
      </w:r>
    </w:p>
    <w:p>
      <w:pPr>
        <w:numPr>
          <w:ilvl w:val="0"/>
          <w:numId w:val="1257"/>
        </w:numPr>
        <w:pStyle w:val="Compact"/>
      </w:pPr>
      <w:r>
        <w:t xml:space="preserve">ID is the wid</w:t>
      </w:r>
    </w:p>
    <w:p>
      <w:pPr>
        <w:numPr>
          <w:ilvl w:val="0"/>
          <w:numId w:val="1257"/>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0" name="Picture"/>
            <a:graphic>
              <a:graphicData uri="http://schemas.openxmlformats.org/drawingml/2006/picture">
                <pic:pic>
                  <pic:nvPicPr>
                    <pic:cNvPr descr="images/oneway_repeated/wf_rptd_pairwise.jpg" id="781" name="Picture"/>
                    <pic:cNvPicPr>
                      <a:picLocks noChangeArrowheads="1" noChangeAspect="1"/>
                    </pic:cNvPicPr>
                  </pic:nvPicPr>
                  <pic:blipFill>
                    <a:blip r:embed="rId779"/>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2"/>
    <w:bookmarkStart w:id="786"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58"/>
        </w:numPr>
        <w:pStyle w:val="Compact"/>
      </w:pPr>
      <w:r>
        <w:t xml:space="preserve">Our omnibus</w:t>
      </w:r>
      <w:r>
        <w:t xml:space="preserve"> </w:t>
      </w:r>
      <w:r>
        <w:rPr>
          <w:iCs/>
          <w:i/>
        </w:rPr>
        <w:t xml:space="preserve">F</w:t>
      </w:r>
      <w:r>
        <w:t xml:space="preserve"> </w:t>
      </w:r>
      <w:r>
        <w:t xml:space="preserve">was right at the margins</w:t>
      </w:r>
    </w:p>
    <w:p>
      <w:pPr>
        <w:numPr>
          <w:ilvl w:val="1"/>
          <w:numId w:val="1259"/>
        </w:numPr>
        <w:pStyle w:val="Compact"/>
      </w:pPr>
      <w:r>
        <w:t xml:space="preserve">a larger sample size (assuming that the effects would hold) would have been more powerful.</w:t>
      </w:r>
    </w:p>
    <w:p>
      <w:pPr>
        <w:numPr>
          <w:ilvl w:val="1"/>
          <w:numId w:val="1259"/>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84" name="Picture"/>
            <a:graphic>
              <a:graphicData uri="http://schemas.openxmlformats.org/drawingml/2006/picture">
                <pic:pic>
                  <pic:nvPicPr>
                    <pic:cNvPr descr="09-OneWayRepeated_files/figure-docx/unnamed-chunk-40-1.png" id="785" name="Picture"/>
                    <pic:cNvPicPr>
                      <a:picLocks noChangeArrowheads="1" noChangeAspect="1"/>
                    </pic:cNvPicPr>
                  </pic:nvPicPr>
                  <pic:blipFill>
                    <a:blip r:embed="rId78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86"/>
    <w:bookmarkEnd w:id="787"/>
    <w:bookmarkStart w:id="791"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0"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0"/>
        </w:numPr>
        <w:pStyle w:val="Compact"/>
      </w:pPr>
      <w:r>
        <w:t xml:space="preserve">Regarding the presentation of the results</w:t>
      </w:r>
    </w:p>
    <w:p>
      <w:pPr>
        <w:numPr>
          <w:ilvl w:val="1"/>
          <w:numId w:val="1261"/>
        </w:numPr>
        <w:pStyle w:val="Compact"/>
      </w:pPr>
      <w:r>
        <w:t xml:space="preserve">there is no figure</w:t>
      </w:r>
    </w:p>
    <w:p>
      <w:pPr>
        <w:numPr>
          <w:ilvl w:val="1"/>
          <w:numId w:val="1261"/>
        </w:numPr>
        <w:pStyle w:val="Compact"/>
      </w:pPr>
      <w:r>
        <w:t xml:space="preserve">there is no data presented in the text; all data is presented in Table 1</w:t>
      </w:r>
    </w:p>
    <w:p>
      <w:pPr>
        <w:numPr>
          <w:ilvl w:val="0"/>
          <w:numId w:val="1260"/>
        </w:numPr>
        <w:pStyle w:val="Compact"/>
      </w:pPr>
      <w:r>
        <w:t xml:space="preserve">Regarding the research design and its limitations</w:t>
      </w:r>
    </w:p>
    <w:p>
      <w:pPr>
        <w:numPr>
          <w:ilvl w:val="1"/>
          <w:numId w:val="1262"/>
        </w:numPr>
        <w:pStyle w:val="Compact"/>
      </w:pPr>
      <w:r>
        <w:t xml:space="preserve">the authors note that a control condition would have better supported the conclusions</w:t>
      </w:r>
    </w:p>
    <w:p>
      <w:pPr>
        <w:numPr>
          <w:ilvl w:val="1"/>
          <w:numId w:val="1262"/>
        </w:numPr>
        <w:pStyle w:val="Compact"/>
      </w:pPr>
      <w:r>
        <w:t xml:space="preserve">the authors note the limited sample size and argue that this is a difficult group to recruit for intervention and evaluation</w:t>
      </w:r>
    </w:p>
    <w:p>
      <w:pPr>
        <w:numPr>
          <w:ilvl w:val="1"/>
          <w:numId w:val="1262"/>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88" name="Picture"/>
            <a:graphic>
              <a:graphicData uri="http://schemas.openxmlformats.org/drawingml/2006/picture">
                <pic:pic>
                  <pic:nvPicPr>
                    <pic:cNvPr descr="images/oneway_repeated/Amodio_design.jpg" id="789" name="Picture"/>
                    <pic:cNvPicPr>
                      <a:picLocks noChangeArrowheads="1" noChangeAspect="1"/>
                    </pic:cNvPicPr>
                  </pic:nvPicPr>
                  <pic:blipFill>
                    <a:blip r:embed="rId733"/>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0"/>
    <w:bookmarkEnd w:id="791"/>
    <w:bookmarkStart w:id="792"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3"/>
        </w:numPr>
        <w:pStyle w:val="Compact"/>
      </w:pPr>
      <w:r>
        <w:rPr>
          <w:iCs/>
          <w:i/>
        </w:rPr>
        <w:t xml:space="preserve">n</w:t>
      </w:r>
      <w:r>
        <w:t xml:space="preserve"> </w:t>
      </w:r>
      <w:r>
        <w:t xml:space="preserve">= sample size (number of individuals in the whole study).</w:t>
      </w:r>
    </w:p>
    <w:p>
      <w:pPr>
        <w:numPr>
          <w:ilvl w:val="0"/>
          <w:numId w:val="1263"/>
        </w:numPr>
        <w:pStyle w:val="Compact"/>
      </w:pPr>
      <w:r>
        <w:rPr>
          <w:iCs/>
          <w:i/>
        </w:rPr>
        <w:t xml:space="preserve">ng</w:t>
      </w:r>
      <w:r>
        <w:t xml:space="preserve"> </w:t>
      </w:r>
      <w:r>
        <w:t xml:space="preserve">= number of groups.</w:t>
      </w:r>
    </w:p>
    <w:p>
      <w:pPr>
        <w:numPr>
          <w:ilvl w:val="0"/>
          <w:numId w:val="1263"/>
        </w:numPr>
        <w:pStyle w:val="Compact"/>
      </w:pPr>
      <w:r>
        <w:rPr>
          <w:iCs/>
          <w:i/>
        </w:rPr>
        <w:t xml:space="preserve">nm</w:t>
      </w:r>
      <w:r>
        <w:t xml:space="preserve"> </w:t>
      </w:r>
      <w:r>
        <w:t xml:space="preserve">= number of measurements/conditions/waves.</w:t>
      </w:r>
    </w:p>
    <w:p>
      <w:pPr>
        <w:numPr>
          <w:ilvl w:val="0"/>
          <w:numId w:val="1263"/>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4"/>
        </w:numPr>
        <w:pStyle w:val="Compact"/>
      </w:pPr>
      <w:r>
        <w:t xml:space="preserve">Cohen suggests that f values of 0.1, 0.25, and 0.4 represent small, medium, and large effect sizes, respectively.</w:t>
      </w:r>
    </w:p>
    <w:p>
      <w:pPr>
        <w:numPr>
          <w:ilvl w:val="0"/>
          <w:numId w:val="1263"/>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3"/>
        </w:numPr>
        <w:pStyle w:val="Compact"/>
      </w:pPr>
      <w:r>
        <w:rPr>
          <w:iCs/>
          <w:i/>
        </w:rPr>
        <w:t xml:space="preserve">alpha</w:t>
      </w:r>
      <w:r>
        <w:t xml:space="preserve"> </w:t>
      </w:r>
      <w:r>
        <w:t xml:space="preserve">= is the probability of Type I error; we traditionally set this at .05</w:t>
      </w:r>
    </w:p>
    <w:p>
      <w:pPr>
        <w:numPr>
          <w:ilvl w:val="0"/>
          <w:numId w:val="1263"/>
        </w:numPr>
        <w:pStyle w:val="Compact"/>
      </w:pPr>
      <w:r>
        <w:rPr>
          <w:iCs/>
          <w:i/>
        </w:rPr>
        <w:t xml:space="preserve">power</w:t>
      </w:r>
      <w:r>
        <w:t xml:space="preserve"> </w:t>
      </w:r>
      <w:r>
        <w:t xml:space="preserve">= 1 - P(Type II error) we traditionally set this at .80 (so anything less is less than what we want).</w:t>
      </w:r>
    </w:p>
    <w:p>
      <w:pPr>
        <w:numPr>
          <w:ilvl w:val="0"/>
          <w:numId w:val="1263"/>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2"/>
    <w:bookmarkStart w:id="797"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5"/>
        </w:numPr>
        <w:pStyle w:val="Compact"/>
      </w:pPr>
      <w:r>
        <w:t xml:space="preserve">test the statistical assumptions</w:t>
      </w:r>
    </w:p>
    <w:p>
      <w:pPr>
        <w:numPr>
          <w:ilvl w:val="0"/>
          <w:numId w:val="1265"/>
        </w:numPr>
        <w:pStyle w:val="Compact"/>
      </w:pPr>
      <w:r>
        <w:t xml:space="preserve">conduct a one-way, including</w:t>
      </w:r>
    </w:p>
    <w:p>
      <w:pPr>
        <w:numPr>
          <w:ilvl w:val="1"/>
          <w:numId w:val="1266"/>
        </w:numPr>
        <w:pStyle w:val="Compact"/>
      </w:pPr>
      <w:r>
        <w:t xml:space="preserve">omnibus test and effect size</w:t>
      </w:r>
    </w:p>
    <w:p>
      <w:pPr>
        <w:numPr>
          <w:ilvl w:val="1"/>
          <w:numId w:val="1266"/>
        </w:numPr>
        <w:pStyle w:val="Compact"/>
      </w:pPr>
      <w:r>
        <w:t xml:space="preserve">conduct follow-up testing</w:t>
      </w:r>
    </w:p>
    <w:p>
      <w:pPr>
        <w:numPr>
          <w:ilvl w:val="0"/>
          <w:numId w:val="1265"/>
        </w:numPr>
        <w:pStyle w:val="Compact"/>
      </w:pPr>
      <w:r>
        <w:t xml:space="preserve">write a results section to include a figure and tables</w:t>
      </w:r>
    </w:p>
    <w:bookmarkStart w:id="793"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3"/>
    <w:bookmarkStart w:id="794"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94"/>
    <w:bookmarkStart w:id="795"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95"/>
    <w:bookmarkStart w:id="796"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796"/>
    <w:bookmarkEnd w:id="797"/>
    <w:bookmarkEnd w:id="798"/>
    <w:bookmarkStart w:id="899" w:name="Mixed"/>
    <w:p>
      <w:pPr>
        <w:pStyle w:val="Heading1"/>
      </w:pPr>
      <w:r>
        <w:rPr>
          <w:rStyle w:val="SectionNumber"/>
        </w:rPr>
        <w:t xml:space="preserve">10</w:t>
      </w:r>
      <w:r>
        <w:tab/>
      </w:r>
      <w:r>
        <w:t xml:space="preserve">Mixed Design ANOVA</w:t>
      </w:r>
    </w:p>
    <w:p>
      <w:pPr>
        <w:pStyle w:val="FirstParagraph"/>
      </w:pPr>
      <w:hyperlink r:id="rId799">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07"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00"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67"/>
        </w:numPr>
        <w:pStyle w:val="Compact"/>
      </w:pPr>
      <w:r>
        <w:t xml:space="preserve">Evaluate the suitability of a research design/question and dataset for conducting a mixed design ANOVA; identify alternatives if the data is not suitable.</w:t>
      </w:r>
    </w:p>
    <w:p>
      <w:pPr>
        <w:numPr>
          <w:ilvl w:val="0"/>
          <w:numId w:val="1267"/>
        </w:numPr>
        <w:pStyle w:val="Compact"/>
      </w:pPr>
      <w:r>
        <w:t xml:space="preserve">Test the assumptions for mixed design ANOVA.</w:t>
      </w:r>
    </w:p>
    <w:p>
      <w:pPr>
        <w:numPr>
          <w:ilvl w:val="0"/>
          <w:numId w:val="1267"/>
        </w:numPr>
        <w:pStyle w:val="Compact"/>
      </w:pPr>
      <w:r>
        <w:t xml:space="preserve">Conduct a mixed design ANOVA (omnibus and follow-up) in R.</w:t>
      </w:r>
    </w:p>
    <w:p>
      <w:pPr>
        <w:numPr>
          <w:ilvl w:val="0"/>
          <w:numId w:val="1267"/>
        </w:numPr>
        <w:pStyle w:val="Compact"/>
      </w:pPr>
      <w:r>
        <w:t xml:space="preserve">Interpret output from the mixed design ANOVA (and follow-up).</w:t>
      </w:r>
    </w:p>
    <w:p>
      <w:pPr>
        <w:numPr>
          <w:ilvl w:val="0"/>
          <w:numId w:val="1267"/>
        </w:numPr>
        <w:pStyle w:val="Compact"/>
      </w:pPr>
      <w:r>
        <w:t xml:space="preserve">Prepare an APA style results section of the mixed design ANOVA output.</w:t>
      </w:r>
    </w:p>
    <w:p>
      <w:pPr>
        <w:numPr>
          <w:ilvl w:val="0"/>
          <w:numId w:val="1267"/>
        </w:numPr>
        <w:pStyle w:val="Compact"/>
      </w:pPr>
      <w:r>
        <w:t xml:space="preserve">Conduct a power analysis for mixed design ANOVA.</w:t>
      </w:r>
    </w:p>
    <w:bookmarkEnd w:id="800"/>
    <w:bookmarkStart w:id="801"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68"/>
        </w:numPr>
        <w:pStyle w:val="Compact"/>
      </w:pPr>
      <w:r>
        <w:t xml:space="preserve">test the statistical assumptions</w:t>
      </w:r>
    </w:p>
    <w:p>
      <w:pPr>
        <w:numPr>
          <w:ilvl w:val="0"/>
          <w:numId w:val="1268"/>
        </w:numPr>
        <w:pStyle w:val="Compact"/>
      </w:pPr>
      <w:r>
        <w:t xml:space="preserve">conduct a mixed design ANOVA, including</w:t>
      </w:r>
    </w:p>
    <w:p>
      <w:pPr>
        <w:numPr>
          <w:ilvl w:val="1"/>
          <w:numId w:val="1269"/>
        </w:numPr>
        <w:pStyle w:val="Compact"/>
      </w:pPr>
      <w:r>
        <w:t xml:space="preserve">omnibus test and effect size</w:t>
      </w:r>
    </w:p>
    <w:p>
      <w:pPr>
        <w:numPr>
          <w:ilvl w:val="1"/>
          <w:numId w:val="1269"/>
        </w:numPr>
        <w:pStyle w:val="Compact"/>
      </w:pPr>
      <w:r>
        <w:t xml:space="preserve">report main and interaction effects</w:t>
      </w:r>
    </w:p>
    <w:p>
      <w:pPr>
        <w:numPr>
          <w:ilvl w:val="1"/>
          <w:numId w:val="1269"/>
        </w:numPr>
        <w:pStyle w:val="Compact"/>
      </w:pPr>
      <w:r>
        <w:t xml:space="preserve">conduct follow-up testing of simple main effects</w:t>
      </w:r>
    </w:p>
    <w:p>
      <w:pPr>
        <w:numPr>
          <w:ilvl w:val="0"/>
          <w:numId w:val="1268"/>
        </w:numPr>
        <w:pStyle w:val="Compact"/>
      </w:pPr>
      <w:r>
        <w:t xml:space="preserve">write a results section to include a figure and tables</w:t>
      </w:r>
    </w:p>
    <w:bookmarkEnd w:id="801"/>
    <w:bookmarkStart w:id="805"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0"/>
        </w:numPr>
        <w:pStyle w:val="Compact"/>
      </w:pPr>
      <w:r>
        <w:t xml:space="preserve">Mixed ANOVA in R. (n.d.). Datanovia. Retrieved October 19, 2020, from</w:t>
      </w:r>
      <w:r>
        <w:t xml:space="preserve"> </w:t>
      </w:r>
      <w:hyperlink r:id="rId802">
        <w:r>
          <w:rPr>
            <w:rStyle w:val="Hyperlink"/>
          </w:rPr>
          <w:t xml:space="preserve">https://www.datanovia.com/en/lessons/mixed-anova-in-r/</w:t>
        </w:r>
      </w:hyperlink>
    </w:p>
    <w:p>
      <w:pPr>
        <w:numPr>
          <w:ilvl w:val="1"/>
          <w:numId w:val="1271"/>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0"/>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03">
        <w:r>
          <w:rPr>
            <w:rStyle w:val="Hyperlink"/>
          </w:rPr>
          <w:t xml:space="preserve">https://doi.org/10.1177/1368430216682350</w:t>
        </w:r>
      </w:hyperlink>
    </w:p>
    <w:p>
      <w:pPr>
        <w:numPr>
          <w:ilvl w:val="1"/>
          <w:numId w:val="1272"/>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2"/>
        </w:numPr>
        <w:pStyle w:val="Compact"/>
      </w:pPr>
      <w:r>
        <w:t xml:space="preserve">Full-text of the article is available at the</w:t>
      </w:r>
      <w:r>
        <w:t xml:space="preserve"> </w:t>
      </w:r>
      <w:hyperlink r:id="rId804">
        <w:r>
          <w:rPr>
            <w:rStyle w:val="Hyperlink"/>
          </w:rPr>
          <w:t xml:space="preserve">authors’ ResearchGate</w:t>
        </w:r>
      </w:hyperlink>
      <w:r>
        <w:t xml:space="preserve">.</w:t>
      </w:r>
    </w:p>
    <w:bookmarkEnd w:id="805"/>
    <w:bookmarkStart w:id="806"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06"/>
    <w:bookmarkEnd w:id="807"/>
    <w:bookmarkStart w:id="815"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73"/>
        </w:numPr>
        <w:pStyle w:val="Compact"/>
      </w:pPr>
      <w:r>
        <w:t xml:space="preserve">at least two independent variables.</w:t>
      </w:r>
    </w:p>
    <w:p>
      <w:pPr>
        <w:numPr>
          <w:ilvl w:val="0"/>
          <w:numId w:val="1273"/>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74"/>
        </w:numPr>
        <w:pStyle w:val="Compact"/>
      </w:pPr>
      <w:r>
        <w:t xml:space="preserve">one is a between-subjects factor, and</w:t>
      </w:r>
    </w:p>
    <w:p>
      <w:pPr>
        <w:numPr>
          <w:ilvl w:val="1"/>
          <w:numId w:val="1274"/>
        </w:numPr>
        <w:pStyle w:val="Compact"/>
      </w:pPr>
      <w:r>
        <w:t xml:space="preserve">one is a repeated-measures (i.e., within-subjects) factor.</w:t>
      </w:r>
    </w:p>
    <w:p>
      <w:pPr>
        <w:numPr>
          <w:ilvl w:val="0"/>
          <w:numId w:val="1273"/>
        </w:numPr>
        <w:pStyle w:val="Compact"/>
      </w:pPr>
      <w:r>
        <w:t xml:space="preserve">In essence, we are simultaneously conducting</w:t>
      </w:r>
    </w:p>
    <w:p>
      <w:pPr>
        <w:numPr>
          <w:ilvl w:val="1"/>
          <w:numId w:val="1275"/>
        </w:numPr>
        <w:pStyle w:val="Compact"/>
      </w:pPr>
      <w:r>
        <w:t xml:space="preserve">a one-way independent ANOVA and a</w:t>
      </w:r>
    </w:p>
    <w:p>
      <w:pPr>
        <w:numPr>
          <w:ilvl w:val="1"/>
          <w:numId w:val="1275"/>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09" name="Picture"/>
            <a:graphic>
              <a:graphicData uri="http://schemas.openxmlformats.org/drawingml/2006/picture">
                <pic:pic>
                  <pic:nvPicPr>
                    <pic:cNvPr descr="images/mixed/MixedDesign.png" id="810" name="Picture"/>
                    <pic:cNvPicPr>
                      <a:picLocks noChangeArrowheads="1" noChangeAspect="1"/>
                    </pic:cNvPicPr>
                  </pic:nvPicPr>
                  <pic:blipFill>
                    <a:blip r:embed="rId808"/>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14"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12" name="Picture"/>
            <a:graphic>
              <a:graphicData uri="http://schemas.openxmlformats.org/drawingml/2006/picture">
                <pic:pic>
                  <pic:nvPicPr>
                    <pic:cNvPr descr="images/mixed/mx_workflow.jpg" id="813" name="Picture"/>
                    <pic:cNvPicPr>
                      <a:picLocks noChangeArrowheads="1" noChangeAspect="1"/>
                    </pic:cNvPicPr>
                  </pic:nvPicPr>
                  <pic:blipFill>
                    <a:blip r:embed="rId811"/>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76"/>
        </w:numPr>
        <w:pStyle w:val="Compact"/>
      </w:pPr>
      <w:r>
        <w:t xml:space="preserve">Exploring the data/evaluating the assumptions</w:t>
      </w:r>
    </w:p>
    <w:p>
      <w:pPr>
        <w:numPr>
          <w:ilvl w:val="0"/>
          <w:numId w:val="1276"/>
        </w:numPr>
        <w:pStyle w:val="Compact"/>
      </w:pPr>
      <w:r>
        <w:t xml:space="preserve">Evaluating the omnibus test</w:t>
      </w:r>
    </w:p>
    <w:p>
      <w:pPr>
        <w:numPr>
          <w:ilvl w:val="0"/>
          <w:numId w:val="1276"/>
        </w:numPr>
        <w:pStyle w:val="Compact"/>
      </w:pPr>
      <w:r>
        <w:t xml:space="preserve">Follow-up to the omnibus</w:t>
      </w:r>
    </w:p>
    <w:p>
      <w:pPr>
        <w:numPr>
          <w:ilvl w:val="1"/>
          <w:numId w:val="1277"/>
        </w:numPr>
        <w:pStyle w:val="Compact"/>
      </w:pPr>
      <w:r>
        <w:t xml:space="preserve">if significant interaction effect: simple main effects and further follow-up to those</w:t>
      </w:r>
    </w:p>
    <w:p>
      <w:pPr>
        <w:numPr>
          <w:ilvl w:val="1"/>
          <w:numId w:val="1277"/>
        </w:numPr>
        <w:pStyle w:val="Compact"/>
      </w:pPr>
      <w:r>
        <w:t xml:space="preserve">if significant main effect (but no significant interaction effect), identify source of significance in the main effect</w:t>
      </w:r>
    </w:p>
    <w:p>
      <w:pPr>
        <w:numPr>
          <w:ilvl w:val="1"/>
          <w:numId w:val="1277"/>
        </w:numPr>
        <w:pStyle w:val="Compact"/>
      </w:pPr>
      <w:r>
        <w:t xml:space="preserve">if no significance, stop</w:t>
      </w:r>
    </w:p>
    <w:p>
      <w:pPr>
        <w:numPr>
          <w:ilvl w:val="0"/>
          <w:numId w:val="1276"/>
        </w:numPr>
        <w:pStyle w:val="Compact"/>
      </w:pPr>
      <w:r>
        <w:t xml:space="preserve">Write it up with tables, figure(s)</w:t>
      </w:r>
    </w:p>
    <w:p>
      <w:pPr>
        <w:pStyle w:val="FirstParagraph"/>
      </w:pPr>
      <w:r>
        <w:t xml:space="preserve">Assumptions for the mixed design ANOVA include the following:</w:t>
      </w:r>
    </w:p>
    <w:p>
      <w:pPr>
        <w:numPr>
          <w:ilvl w:val="0"/>
          <w:numId w:val="1278"/>
        </w:numPr>
        <w:pStyle w:val="Compact"/>
      </w:pPr>
      <w:r>
        <w:t xml:space="preserve">The dependent variable should be continuous with no significant outliers in any cell of the design</w:t>
      </w:r>
    </w:p>
    <w:p>
      <w:pPr>
        <w:numPr>
          <w:ilvl w:val="1"/>
          <w:numId w:val="1279"/>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78"/>
        </w:numPr>
        <w:pStyle w:val="Compact"/>
      </w:pPr>
      <w:r>
        <w:t xml:space="preserve">The DV should be approximately normally distributed in each cell of the design</w:t>
      </w:r>
    </w:p>
    <w:p>
      <w:pPr>
        <w:numPr>
          <w:ilvl w:val="1"/>
          <w:numId w:val="1280"/>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78"/>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1"/>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1"/>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1"/>
        </w:numPr>
        <w:pStyle w:val="Compact"/>
      </w:pPr>
      <w:r>
        <w:t xml:space="preserve">If there are three or more waves/conditions and the sample is large, it may be possible to run a multilevel, model.</w:t>
      </w:r>
    </w:p>
    <w:p>
      <w:pPr>
        <w:numPr>
          <w:ilvl w:val="0"/>
          <w:numId w:val="1281"/>
        </w:numPr>
        <w:pStyle w:val="Compact"/>
      </w:pPr>
      <w:r>
        <w:t xml:space="preserve">In the absence of alternatives, it may be necessary to run the mixed design with the violated assumptions, but report them.</w:t>
      </w:r>
    </w:p>
    <w:p>
      <w:pPr>
        <w:numPr>
          <w:ilvl w:val="0"/>
          <w:numId w:val="1281"/>
        </w:numPr>
        <w:pStyle w:val="Compact"/>
      </w:pPr>
      <w:r>
        <w:t xml:space="preserve">….and more. Internet searches continue to offer new approaches and alternatives.</w:t>
      </w:r>
    </w:p>
    <w:bookmarkEnd w:id="814"/>
    <w:bookmarkEnd w:id="815"/>
    <w:bookmarkStart w:id="835"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16">
        <w:r>
          <w:rPr>
            <w:rStyle w:val="Hyperlink"/>
            <w:iCs/>
            <w:i/>
          </w:rPr>
          <w:t xml:space="preserve">Friends</w:t>
        </w:r>
      </w:hyperlink>
      <w:r>
        <w:t xml:space="preserve"> </w:t>
      </w:r>
      <w:r>
        <w:t xml:space="preserve">or</w:t>
      </w:r>
      <w:r>
        <w:t xml:space="preserve"> </w:t>
      </w:r>
      <w:hyperlink r:id="rId817">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2"/>
        </w:numPr>
        <w:pStyle w:val="Compact"/>
      </w:pPr>
      <w:r>
        <w:rPr>
          <w:iCs/>
          <w:i/>
        </w:rPr>
        <w:t xml:space="preserve">AttWhite</w:t>
      </w:r>
      <w:r>
        <w:t xml:space="preserve">: attitudes toward White people; higher scores reflect greater liking</w:t>
      </w:r>
    </w:p>
    <w:p>
      <w:pPr>
        <w:numPr>
          <w:ilvl w:val="0"/>
          <w:numId w:val="1282"/>
        </w:numPr>
        <w:pStyle w:val="Compact"/>
      </w:pPr>
      <w:r>
        <w:rPr>
          <w:iCs/>
          <w:i/>
        </w:rPr>
        <w:t xml:space="preserve">AttArab</w:t>
      </w:r>
      <w:r>
        <w:t xml:space="preserve">: attitudes toward Arab people; higher scores reflect greater liking</w:t>
      </w:r>
    </w:p>
    <w:p>
      <w:pPr>
        <w:numPr>
          <w:ilvl w:val="0"/>
          <w:numId w:val="1282"/>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19" name="Picture"/>
            <a:graphic>
              <a:graphicData uri="http://schemas.openxmlformats.org/drawingml/2006/picture">
                <pic:pic>
                  <pic:nvPicPr>
                    <pic:cNvPr descr="images/mixed/Murrar_design.jpg" id="820" name="Picture"/>
                    <pic:cNvPicPr>
                      <a:picLocks noChangeArrowheads="1" noChangeAspect="1"/>
                    </pic:cNvPicPr>
                  </pic:nvPicPr>
                  <pic:blipFill>
                    <a:blip r:embed="rId818"/>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21"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83"/>
        </w:numPr>
        <w:pStyle w:val="Compact"/>
      </w:pPr>
      <w:r>
        <w:t xml:space="preserve">rowID and caseID to be unordered factors</w:t>
      </w:r>
    </w:p>
    <w:p>
      <w:pPr>
        <w:numPr>
          <w:ilvl w:val="0"/>
          <w:numId w:val="1283"/>
        </w:numPr>
        <w:pStyle w:val="Compact"/>
      </w:pPr>
      <w:r>
        <w:t xml:space="preserve">Wave and COND to be ordered factors</w:t>
      </w:r>
    </w:p>
    <w:p>
      <w:pPr>
        <w:numPr>
          <w:ilvl w:val="0"/>
          <w:numId w:val="1283"/>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84"/>
        </w:numPr>
        <w:pStyle w:val="Compact"/>
      </w:pPr>
      <w:r>
        <w:t xml:space="preserve">caseID from integer to factor</w:t>
      </w:r>
    </w:p>
    <w:p>
      <w:pPr>
        <w:numPr>
          <w:ilvl w:val="0"/>
          <w:numId w:val="1284"/>
        </w:numPr>
        <w:pStyle w:val="Compact"/>
      </w:pPr>
      <w:r>
        <w:t xml:space="preserve">Wave and COND from factor to ordered factors</w:t>
      </w:r>
    </w:p>
    <w:p>
      <w:pPr>
        <w:numPr>
          <w:ilvl w:val="1"/>
          <w:numId w:val="1285"/>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21"/>
    <w:bookmarkStart w:id="834"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23" name="Picture"/>
            <a:graphic>
              <a:graphicData uri="http://schemas.openxmlformats.org/drawingml/2006/picture">
                <pic:pic>
                  <pic:nvPicPr>
                    <pic:cNvPr descr="10-MixedANOVA_files/figure-docx/unnamed-chunk-12-1.png" id="824" name="Picture"/>
                    <pic:cNvPicPr>
                      <a:picLocks noChangeArrowheads="1" noChangeAspect="1"/>
                    </pic:cNvPicPr>
                  </pic:nvPicPr>
                  <pic:blipFill>
                    <a:blip r:embed="rId8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26" name="Picture"/>
            <a:graphic>
              <a:graphicData uri="http://schemas.openxmlformats.org/drawingml/2006/picture">
                <pic:pic>
                  <pic:nvPicPr>
                    <pic:cNvPr descr="10-MixedANOVA_files/figure-docx/unnamed-chunk-13-1.png" id="827" name="Picture"/>
                    <pic:cNvPicPr>
                      <a:picLocks noChangeArrowheads="1" noChangeAspect="1"/>
                    </pic:cNvPicPr>
                  </pic:nvPicPr>
                  <pic:blipFill>
                    <a:blip r:embed="rId8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29" name="Picture"/>
            <a:graphic>
              <a:graphicData uri="http://schemas.openxmlformats.org/drawingml/2006/picture">
                <pic:pic>
                  <pic:nvPicPr>
                    <pic:cNvPr descr="10-MixedANOVA_files/figure-docx/unnamed-chunk-14-1.png" id="83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32" name="Picture"/>
            <a:graphic>
              <a:graphicData uri="http://schemas.openxmlformats.org/drawingml/2006/picture">
                <pic:pic>
                  <pic:nvPicPr>
                    <pic:cNvPr descr="10-MixedANOVA_files/figure-docx/unnamed-chunk-15-1.png" id="833" name="Picture"/>
                    <pic:cNvPicPr>
                      <a:picLocks noChangeArrowheads="1" noChangeAspect="1"/>
                    </pic:cNvPicPr>
                  </pic:nvPicPr>
                  <pic:blipFill>
                    <a:blip r:embed="rId831"/>
                    <a:stretch>
                      <a:fillRect/>
                    </a:stretch>
                  </pic:blipFill>
                  <pic:spPr bwMode="auto">
                    <a:xfrm>
                      <a:off x="0" y="0"/>
                      <a:ext cx="4620126" cy="3696101"/>
                    </a:xfrm>
                    <a:prstGeom prst="rect">
                      <a:avLst/>
                    </a:prstGeom>
                    <a:noFill/>
                    <a:ln w="9525">
                      <a:noFill/>
                      <a:headEnd/>
                      <a:tailEnd/>
                    </a:ln>
                  </pic:spPr>
                </pic:pic>
              </a:graphicData>
            </a:graphic>
          </wp:inline>
        </w:drawing>
      </w:r>
    </w:p>
    <w:bookmarkEnd w:id="834"/>
    <w:bookmarkEnd w:id="835"/>
    <w:bookmarkStart w:id="891" w:name="Xfc6a9c0916355b16a1f4d1a85cf47a7541334ca"/>
    <w:p>
      <w:pPr>
        <w:pStyle w:val="Heading2"/>
      </w:pPr>
      <w:r>
        <w:rPr>
          <w:rStyle w:val="SectionNumber"/>
        </w:rPr>
        <w:t xml:space="preserve">10.4</w:t>
      </w:r>
      <w:r>
        <w:tab/>
      </w:r>
      <w:r>
        <w:t xml:space="preserve">Working the Mixed Design ANOVA with R packages</w:t>
      </w:r>
    </w:p>
    <w:bookmarkStart w:id="855"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37" name="Picture"/>
            <a:graphic>
              <a:graphicData uri="http://schemas.openxmlformats.org/drawingml/2006/picture">
                <pic:pic>
                  <pic:nvPicPr>
                    <pic:cNvPr descr="images/mixed/mx_Assumptions.jpg" id="838" name="Picture"/>
                    <pic:cNvPicPr>
                      <a:picLocks noChangeArrowheads="1" noChangeAspect="1"/>
                    </pic:cNvPicPr>
                  </pic:nvPicPr>
                  <pic:blipFill>
                    <a:blip r:embed="rId836"/>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86"/>
        </w:numPr>
        <w:pStyle w:val="Compact"/>
      </w:pPr>
      <w:r>
        <w:t xml:space="preserve">Cases represent random samples from the populations</w:t>
      </w:r>
    </w:p>
    <w:p>
      <w:pPr>
        <w:numPr>
          <w:ilvl w:val="1"/>
          <w:numId w:val="1287"/>
        </w:numPr>
        <w:pStyle w:val="Compact"/>
      </w:pPr>
      <w:r>
        <w:t xml:space="preserve">This is an issue of research design</w:t>
      </w:r>
    </w:p>
    <w:p>
      <w:pPr>
        <w:numPr>
          <w:ilvl w:val="1"/>
          <w:numId w:val="1287"/>
        </w:numPr>
        <w:pStyle w:val="Compact"/>
      </w:pPr>
      <w:r>
        <w:t xml:space="preserve">Although we see ANOVA used (often incorrectly) in other settings, ANOVA was really designed for the random clinical trial (RCT).</w:t>
      </w:r>
    </w:p>
    <w:p>
      <w:pPr>
        <w:numPr>
          <w:ilvl w:val="0"/>
          <w:numId w:val="1286"/>
        </w:numPr>
        <w:pStyle w:val="Compact"/>
      </w:pPr>
      <w:r>
        <w:t xml:space="preserve">The DV is continuously scaled (i.e., assessed on an interval or ratio scale); this is a matter of research design.</w:t>
      </w:r>
    </w:p>
    <w:p>
      <w:pPr>
        <w:numPr>
          <w:ilvl w:val="0"/>
          <w:numId w:val="1286"/>
        </w:numPr>
        <w:pStyle w:val="Compact"/>
      </w:pPr>
      <w:r>
        <w:t xml:space="preserve">The DV is normally distributed for each of the populations</w:t>
      </w:r>
    </w:p>
    <w:p>
      <w:pPr>
        <w:numPr>
          <w:ilvl w:val="1"/>
          <w:numId w:val="1288"/>
        </w:numPr>
        <w:pStyle w:val="Compact"/>
      </w:pPr>
      <w:r>
        <w:t xml:space="preserve">that is, data for each cell (representing the combinations of each factor) is normally distributed.</w:t>
      </w:r>
    </w:p>
    <w:p>
      <w:pPr>
        <w:numPr>
          <w:ilvl w:val="0"/>
          <w:numId w:val="1286"/>
        </w:numPr>
        <w:pStyle w:val="Compact"/>
      </w:pPr>
      <w:r>
        <w:t xml:space="preserve">Population variances of the DV are the same for all cells (i.e., homogeneity of variance assumption)</w:t>
      </w:r>
    </w:p>
    <w:p>
      <w:pPr>
        <w:numPr>
          <w:ilvl w:val="1"/>
          <w:numId w:val="1289"/>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86"/>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0"/>
        </w:numPr>
        <w:pStyle w:val="Compact"/>
      </w:pPr>
      <w:r>
        <w:t xml:space="preserve">akin to compound symmetry (both variances across conditions are equal).</w:t>
      </w:r>
    </w:p>
    <w:p>
      <w:pPr>
        <w:numPr>
          <w:ilvl w:val="1"/>
          <w:numId w:val="1290"/>
        </w:numPr>
        <w:pStyle w:val="Compact"/>
      </w:pPr>
      <w:r>
        <w:t xml:space="preserve">akin to the homogeneity of variance assumption in between-group designs.</w:t>
      </w:r>
    </w:p>
    <w:p>
      <w:pPr>
        <w:numPr>
          <w:ilvl w:val="1"/>
          <w:numId w:val="1290"/>
        </w:numPr>
        <w:pStyle w:val="Compact"/>
      </w:pPr>
      <w:r>
        <w:t xml:space="preserve">sometimes called the homogeneity-of-variance-of-differences assumption.</w:t>
      </w:r>
    </w:p>
    <w:p>
      <w:pPr>
        <w:numPr>
          <w:ilvl w:val="1"/>
          <w:numId w:val="1290"/>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86"/>
        </w:numPr>
        <w:pStyle w:val="Compact"/>
      </w:pPr>
      <w:r>
        <w:t xml:space="preserve">The covariance matrix of the DV is the same for all levels of the between-subjects factors (i.e., homogeneity of covariance matrix).</w:t>
      </w:r>
    </w:p>
    <w:bookmarkStart w:id="851" w:name="X393211a2ef504004ae257a96852791b288ea159"/>
    <w:p>
      <w:pPr>
        <w:pStyle w:val="Heading4"/>
      </w:pPr>
      <w:r>
        <w:rPr>
          <w:rStyle w:val="SectionNumber"/>
        </w:rPr>
        <w:t xml:space="preserve">10.4.1.1</w:t>
      </w:r>
      <w:r>
        <w:tab/>
      </w:r>
      <w:r>
        <w:t xml:space="preserve">Is the dependent variable normally distributed?</w:t>
      </w:r>
    </w:p>
    <w:bookmarkStart w:id="839"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1"/>
        </w:numPr>
        <w:pStyle w:val="Compact"/>
      </w:pPr>
      <w:r>
        <w:t xml:space="preserve">skew: &lt; |3|; the highest skew value in our data is 0.32</w:t>
      </w:r>
    </w:p>
    <w:p>
      <w:pPr>
        <w:numPr>
          <w:ilvl w:val="0"/>
          <w:numId w:val="1291"/>
        </w:numPr>
        <w:pStyle w:val="Compact"/>
      </w:pPr>
      <w:r>
        <w:t xml:space="preserve">kurtosis: &lt; |10|; the highest kurtosis value in our data is |.57|</w:t>
      </w:r>
    </w:p>
    <w:bookmarkEnd w:id="839"/>
    <w:bookmarkStart w:id="846"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41" name="Picture"/>
            <a:graphic>
              <a:graphicData uri="http://schemas.openxmlformats.org/drawingml/2006/picture">
                <pic:pic>
                  <pic:nvPicPr>
                    <pic:cNvPr descr="10-MixedANOVA_files/figure-docx/unnamed-chunk-19-1.png" id="842" name="Picture"/>
                    <pic:cNvPicPr>
                      <a:picLocks noChangeArrowheads="1" noChangeAspect="1"/>
                    </pic:cNvPicPr>
                  </pic:nvPicPr>
                  <pic:blipFill>
                    <a:blip r:embed="rId8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44" name="Picture"/>
            <a:graphic>
              <a:graphicData uri="http://schemas.openxmlformats.org/drawingml/2006/picture">
                <pic:pic>
                  <pic:nvPicPr>
                    <pic:cNvPr descr="10-MixedANOVA_files/figure-docx/unnamed-chunk-20-1.png" id="845" name="Picture"/>
                    <pic:cNvPicPr>
                      <a:picLocks noChangeArrowheads="1" noChangeAspect="1"/>
                    </pic:cNvPicPr>
                  </pic:nvPicPr>
                  <pic:blipFill>
                    <a:blip r:embed="rId8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46"/>
    <w:bookmarkStart w:id="850"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48" name="Picture"/>
            <a:graphic>
              <a:graphicData uri="http://schemas.openxmlformats.org/drawingml/2006/picture">
                <pic:pic>
                  <pic:nvPicPr>
                    <pic:cNvPr descr="10-MixedANOVA_files/figure-docx/unnamed-chunk-22-1.png" id="849" name="Picture"/>
                    <pic:cNvPicPr>
                      <a:picLocks noChangeArrowheads="1" noChangeAspect="1"/>
                    </pic:cNvPicPr>
                  </pic:nvPicPr>
                  <pic:blipFill>
                    <a:blip r:embed="rId8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2"/>
        </w:numPr>
        <w:pStyle w:val="Compact"/>
      </w:pPr>
      <w:r>
        <w:t xml:space="preserve">Q1 - 1.5xIQR</w:t>
      </w:r>
    </w:p>
    <w:p>
      <w:pPr>
        <w:numPr>
          <w:ilvl w:val="0"/>
          <w:numId w:val="1292"/>
        </w:numPr>
        <w:pStyle w:val="Compact"/>
      </w:pPr>
      <w:r>
        <w:t xml:space="preserve">Q3 + 1.5xIQR</w:t>
      </w:r>
    </w:p>
    <w:p>
      <w:pPr>
        <w:pStyle w:val="FirstParagraph"/>
      </w:pPr>
      <w:r>
        <w:t xml:space="preserve">Extreme values occur when values fall outside these boundaries:</w:t>
      </w:r>
    </w:p>
    <w:p>
      <w:pPr>
        <w:numPr>
          <w:ilvl w:val="0"/>
          <w:numId w:val="1293"/>
        </w:numPr>
        <w:pStyle w:val="Compact"/>
      </w:pPr>
      <w:r>
        <w:t xml:space="preserve">Q1 - 3xIQR</w:t>
      </w:r>
    </w:p>
    <w:p>
      <w:pPr>
        <w:numPr>
          <w:ilvl w:val="0"/>
          <w:numId w:val="1293"/>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50"/>
    <w:bookmarkEnd w:id="851"/>
    <w:bookmarkStart w:id="852"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52"/>
    <w:bookmarkStart w:id="853"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53"/>
    <w:bookmarkStart w:id="854"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54"/>
    <w:bookmarkEnd w:id="855"/>
    <w:bookmarkStart w:id="861"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57" name="Picture"/>
            <a:graphic>
              <a:graphicData uri="http://schemas.openxmlformats.org/drawingml/2006/picture">
                <pic:pic>
                  <pic:nvPicPr>
                    <pic:cNvPr descr="images/mixed/mx_omnibus.jpg" id="858" name="Picture"/>
                    <pic:cNvPicPr>
                      <a:picLocks noChangeArrowheads="1" noChangeAspect="1"/>
                    </pic:cNvPicPr>
                  </pic:nvPicPr>
                  <pic:blipFill>
                    <a:blip r:embed="rId856"/>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59"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94"/>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94"/>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59"/>
    <w:bookmarkStart w:id="860"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95"/>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95"/>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95"/>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60"/>
    <w:bookmarkEnd w:id="861"/>
    <w:bookmarkStart w:id="863" w:name="follow-up-to-omnibus-tests"/>
    <w:p>
      <w:pPr>
        <w:pStyle w:val="Heading3"/>
      </w:pPr>
      <w:r>
        <w:rPr>
          <w:rStyle w:val="SectionNumber"/>
        </w:rPr>
        <w:t xml:space="preserve">10.4.3</w:t>
      </w:r>
      <w:r>
        <w:tab/>
      </w:r>
      <w:r>
        <w:t xml:space="preserve">Follow-up to Omnibus Tests</w:t>
      </w:r>
    </w:p>
    <w:bookmarkStart w:id="862"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62"/>
    <w:bookmarkEnd w:id="863"/>
    <w:bookmarkStart w:id="870"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65" name="Picture"/>
            <a:graphic>
              <a:graphicData uri="http://schemas.openxmlformats.org/drawingml/2006/picture">
                <pic:pic>
                  <pic:nvPicPr>
                    <pic:cNvPr descr="images/mixed/mx_SimpleMainA.jpg" id="866" name="Picture"/>
                    <pic:cNvPicPr>
                      <a:picLocks noChangeArrowheads="1" noChangeAspect="1"/>
                    </pic:cNvPicPr>
                  </pic:nvPicPr>
                  <pic:blipFill>
                    <a:blip r:embed="rId864"/>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96"/>
        </w:numPr>
        <w:pStyle w:val="Compact"/>
      </w:pPr>
      <w:r>
        <w:t xml:space="preserve">comparison of Friends and Little Mosque within the baseline wave</w:t>
      </w:r>
    </w:p>
    <w:p>
      <w:pPr>
        <w:numPr>
          <w:ilvl w:val="0"/>
          <w:numId w:val="1296"/>
        </w:numPr>
        <w:pStyle w:val="Compact"/>
      </w:pPr>
      <w:r>
        <w:t xml:space="preserve">comparison of Friends and Little Mosque within the post1 wave</w:t>
      </w:r>
    </w:p>
    <w:p>
      <w:pPr>
        <w:numPr>
          <w:ilvl w:val="0"/>
          <w:numId w:val="1296"/>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68" name="Picture"/>
            <a:graphic>
              <a:graphicData uri="http://schemas.openxmlformats.org/drawingml/2006/picture">
                <pic:pic>
                  <pic:nvPicPr>
                    <pic:cNvPr descr="10-MixedANOVA_files/figure-docx/unnamed-chunk-32-1.png" id="869" name="Picture"/>
                    <pic:cNvPicPr>
                      <a:picLocks noChangeArrowheads="1" noChangeAspect="1"/>
                    </pic:cNvPicPr>
                  </pic:nvPicPr>
                  <pic:blipFill>
                    <a:blip r:embed="rId8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70"/>
    <w:bookmarkStart w:id="877"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872" name="Picture"/>
            <a:graphic>
              <a:graphicData uri="http://schemas.openxmlformats.org/drawingml/2006/picture">
                <pic:pic>
                  <pic:nvPicPr>
                    <pic:cNvPr descr="images/mixed/mx_SimplemainB.jpg" id="873" name="Picture"/>
                    <pic:cNvPicPr>
                      <a:picLocks noChangeArrowheads="1" noChangeAspect="1"/>
                    </pic:cNvPicPr>
                  </pic:nvPicPr>
                  <pic:blipFill>
                    <a:blip r:embed="rId871"/>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97"/>
        </w:numPr>
        <w:pStyle w:val="Compact"/>
      </w:pPr>
      <w:r>
        <w:t xml:space="preserve">comparison of baseline, post1, and post2 within the Friends condition</w:t>
      </w:r>
    </w:p>
    <w:p>
      <w:pPr>
        <w:numPr>
          <w:ilvl w:val="0"/>
          <w:numId w:val="1297"/>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98"/>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98"/>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875" name="Picture"/>
            <a:graphic>
              <a:graphicData uri="http://schemas.openxmlformats.org/drawingml/2006/picture">
                <pic:pic>
                  <pic:nvPicPr>
                    <pic:cNvPr descr="10-MixedANOVA_files/figure-docx/unnamed-chunk-36-1.png" id="876" name="Picture"/>
                    <pic:cNvPicPr>
                      <a:picLocks noChangeArrowheads="1" noChangeAspect="1"/>
                    </pic:cNvPicPr>
                  </pic:nvPicPr>
                  <pic:blipFill>
                    <a:blip r:embed="rId8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877"/>
    <w:bookmarkStart w:id="884"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879" name="Picture"/>
            <a:graphic>
              <a:graphicData uri="http://schemas.openxmlformats.org/drawingml/2006/picture">
                <pic:pic>
                  <pic:nvPicPr>
                    <pic:cNvPr descr="images/mixed/mx_main.jpg" id="880" name="Picture"/>
                    <pic:cNvPicPr>
                      <a:picLocks noChangeArrowheads="1" noChangeAspect="1"/>
                    </pic:cNvPicPr>
                  </pic:nvPicPr>
                  <pic:blipFill>
                    <a:blip r:embed="rId878"/>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882" name="Picture"/>
            <a:graphic>
              <a:graphicData uri="http://schemas.openxmlformats.org/drawingml/2006/picture">
                <pic:pic>
                  <pic:nvPicPr>
                    <pic:cNvPr descr="10-MixedANOVA_files/figure-docx/unnamed-chunk-38-1.png" id="883"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bookmarkEnd w:id="884"/>
    <w:bookmarkStart w:id="890"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888"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886" name="Picture"/>
            <a:graphic>
              <a:graphicData uri="http://schemas.openxmlformats.org/drawingml/2006/picture">
                <pic:pic>
                  <pic:nvPicPr>
                    <pic:cNvPr descr="10-MixedANOVA_files/figure-docx/unnamed-chunk-39-1.png" id="887"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888"/>
    <w:bookmarkStart w:id="889"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99"/>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0"/>
        </w:numPr>
        <w:pStyle w:val="Compact"/>
      </w:pPr>
      <w:r>
        <w:t xml:space="preserve">The results of the article are presented in their Table 1</w:t>
      </w:r>
    </w:p>
    <w:p>
      <w:pPr>
        <w:numPr>
          <w:ilvl w:val="1"/>
          <w:numId w:val="1300"/>
        </w:numPr>
        <w:pStyle w:val="Compact"/>
      </w:pPr>
      <w:r>
        <w:t xml:space="preserve">Our results were comparable in that we found no attitude difference at baseline</w:t>
      </w:r>
    </w:p>
    <w:p>
      <w:pPr>
        <w:numPr>
          <w:ilvl w:val="1"/>
          <w:numId w:val="1300"/>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99"/>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99"/>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889"/>
    <w:bookmarkEnd w:id="890"/>
    <w:bookmarkEnd w:id="891"/>
    <w:bookmarkStart w:id="893"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892">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1"/>
        </w:numPr>
        <w:pStyle w:val="Compact"/>
      </w:pPr>
      <w:r>
        <w:rPr>
          <w:iCs/>
          <w:i/>
        </w:rPr>
        <w:t xml:space="preserve">n</w:t>
      </w:r>
      <w:r>
        <w:t xml:space="preserve"> </w:t>
      </w:r>
      <w:r>
        <w:t xml:space="preserve">= sample size (number of individuals in the whole study)</w:t>
      </w:r>
    </w:p>
    <w:p>
      <w:pPr>
        <w:numPr>
          <w:ilvl w:val="0"/>
          <w:numId w:val="1301"/>
        </w:numPr>
        <w:pStyle w:val="Compact"/>
      </w:pPr>
      <w:r>
        <w:rPr>
          <w:iCs/>
          <w:i/>
        </w:rPr>
        <w:t xml:space="preserve">ng</w:t>
      </w:r>
      <w:r>
        <w:t xml:space="preserve"> </w:t>
      </w:r>
      <w:r>
        <w:t xml:space="preserve">= number of groups</w:t>
      </w:r>
    </w:p>
    <w:p>
      <w:pPr>
        <w:numPr>
          <w:ilvl w:val="0"/>
          <w:numId w:val="1301"/>
        </w:numPr>
        <w:pStyle w:val="Compact"/>
      </w:pPr>
      <w:r>
        <w:rPr>
          <w:iCs/>
          <w:i/>
        </w:rPr>
        <w:t xml:space="preserve">nm</w:t>
      </w:r>
      <w:r>
        <w:t xml:space="preserve"> </w:t>
      </w:r>
      <w:r>
        <w:t xml:space="preserve">= number of repeated measurements (i.e., waves)</w:t>
      </w:r>
    </w:p>
    <w:p>
      <w:pPr>
        <w:numPr>
          <w:ilvl w:val="0"/>
          <w:numId w:val="130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1"/>
        </w:numPr>
        <w:pStyle w:val="Compact"/>
      </w:pPr>
      <w:r>
        <w:rPr>
          <w:iCs/>
          <w:i/>
        </w:rPr>
        <w:t xml:space="preserve">alpha</w:t>
      </w:r>
      <w:r>
        <w:t xml:space="preserve"> </w:t>
      </w:r>
      <w:r>
        <w:t xml:space="preserve">= is the probability of Type I error; we traditionally set this at .05</w:t>
      </w:r>
    </w:p>
    <w:p>
      <w:pPr>
        <w:numPr>
          <w:ilvl w:val="0"/>
          <w:numId w:val="1301"/>
        </w:numPr>
        <w:pStyle w:val="Compact"/>
      </w:pPr>
      <w:r>
        <w:rPr>
          <w:iCs/>
          <w:i/>
        </w:rPr>
        <w:t xml:space="preserve">power</w:t>
      </w:r>
      <w:r>
        <w:t xml:space="preserve"> </w:t>
      </w:r>
      <w:r>
        <w:t xml:space="preserve">= 1 - P(Type II error) we traditionally set this at .80 (so anything less is less than what we want)</w:t>
      </w:r>
    </w:p>
    <w:p>
      <w:pPr>
        <w:numPr>
          <w:ilvl w:val="0"/>
          <w:numId w:val="1301"/>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893"/>
    <w:bookmarkStart w:id="898"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2"/>
        </w:numPr>
        <w:pStyle w:val="Compact"/>
      </w:pPr>
      <w:r>
        <w:t xml:space="preserve">test the statistical assumptions</w:t>
      </w:r>
    </w:p>
    <w:p>
      <w:pPr>
        <w:numPr>
          <w:ilvl w:val="0"/>
          <w:numId w:val="1302"/>
        </w:numPr>
        <w:pStyle w:val="Compact"/>
      </w:pPr>
      <w:r>
        <w:t xml:space="preserve">conduct a two-way (minimally a 2x3), mixed design, ANOVA, including</w:t>
      </w:r>
    </w:p>
    <w:p>
      <w:pPr>
        <w:numPr>
          <w:ilvl w:val="1"/>
          <w:numId w:val="1303"/>
        </w:numPr>
        <w:pStyle w:val="Compact"/>
      </w:pPr>
      <w:r>
        <w:t xml:space="preserve">omnibus test and effect size</w:t>
      </w:r>
    </w:p>
    <w:p>
      <w:pPr>
        <w:numPr>
          <w:ilvl w:val="1"/>
          <w:numId w:val="1303"/>
        </w:numPr>
        <w:pStyle w:val="Compact"/>
      </w:pPr>
      <w:r>
        <w:t xml:space="preserve">report main and interaction effects</w:t>
      </w:r>
    </w:p>
    <w:p>
      <w:pPr>
        <w:numPr>
          <w:ilvl w:val="1"/>
          <w:numId w:val="1303"/>
        </w:numPr>
        <w:pStyle w:val="Compact"/>
      </w:pPr>
      <w:r>
        <w:t xml:space="preserve">conduct follow-up testing of simple main effects</w:t>
      </w:r>
    </w:p>
    <w:p>
      <w:pPr>
        <w:numPr>
          <w:ilvl w:val="0"/>
          <w:numId w:val="1302"/>
        </w:numPr>
        <w:pStyle w:val="Compact"/>
      </w:pPr>
      <w:r>
        <w:t xml:space="preserve">write a results section to include a figure and tables</w:t>
      </w:r>
    </w:p>
    <w:bookmarkStart w:id="894"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4"/>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04"/>
        </w:numPr>
        <w:pStyle w:val="Compact"/>
      </w:pPr>
      <w:r>
        <w:t xml:space="preserve">If you are interested in power, change the sample size to something larger or smaller.</w:t>
      </w:r>
    </w:p>
    <w:p>
      <w:pPr>
        <w:numPr>
          <w:ilvl w:val="0"/>
          <w:numId w:val="1304"/>
        </w:numPr>
        <w:pStyle w:val="Compact"/>
      </w:pPr>
      <w:r>
        <w:t xml:space="preserve">If you are interested in variability (i.e., the homogeneity of variance assumption), perhaps you change the standard deviations in a way that violates the assumption.</w:t>
      </w:r>
    </w:p>
    <w:bookmarkEnd w:id="894"/>
    <w:bookmarkStart w:id="895"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895"/>
    <w:bookmarkStart w:id="896"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896"/>
    <w:bookmarkStart w:id="897"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97"/>
    <w:bookmarkEnd w:id="898"/>
    <w:bookmarkEnd w:id="899"/>
    <w:bookmarkStart w:id="969" w:name="ANCOVA"/>
    <w:p>
      <w:pPr>
        <w:pStyle w:val="Heading1"/>
      </w:pPr>
      <w:r>
        <w:rPr>
          <w:rStyle w:val="SectionNumber"/>
        </w:rPr>
        <w:t xml:space="preserve">11</w:t>
      </w:r>
      <w:r>
        <w:tab/>
      </w:r>
      <w:r>
        <w:t xml:space="preserve">Analysis of Covariance</w:t>
      </w:r>
    </w:p>
    <w:p>
      <w:pPr>
        <w:pStyle w:val="FirstParagraph"/>
      </w:pPr>
      <w:hyperlink r:id="rId900">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07"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01"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05"/>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05"/>
        </w:numPr>
        <w:pStyle w:val="Compact"/>
      </w:pPr>
      <w:r>
        <w:t xml:space="preserve">Recognize the case where ANCOVA is a defensible statistical approach for analyzing the data.</w:t>
      </w:r>
    </w:p>
    <w:p>
      <w:pPr>
        <w:numPr>
          <w:ilvl w:val="0"/>
          <w:numId w:val="1305"/>
        </w:numPr>
        <w:pStyle w:val="Compact"/>
      </w:pPr>
      <w:r>
        <w:t xml:space="preserve">Name and test the assumptions underlying ANCOVA.</w:t>
      </w:r>
    </w:p>
    <w:p>
      <w:pPr>
        <w:numPr>
          <w:ilvl w:val="0"/>
          <w:numId w:val="1305"/>
        </w:numPr>
        <w:pStyle w:val="Compact"/>
      </w:pPr>
      <w:r>
        <w:t xml:space="preserve">Analyze, interpret, and write up results for ANCOVA.</w:t>
      </w:r>
    </w:p>
    <w:p>
      <w:pPr>
        <w:numPr>
          <w:ilvl w:val="0"/>
          <w:numId w:val="1305"/>
        </w:numPr>
        <w:pStyle w:val="Compact"/>
      </w:pPr>
      <w:r>
        <w:t xml:space="preserve">List the conditions that are prerequisite for the appropriate use of a covariate or control variable.</w:t>
      </w:r>
    </w:p>
    <w:bookmarkEnd w:id="901"/>
    <w:bookmarkStart w:id="902"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06"/>
        </w:numPr>
        <w:pStyle w:val="Compact"/>
      </w:pPr>
      <w:r>
        <w:t xml:space="preserve">test the statistical assumptions</w:t>
      </w:r>
    </w:p>
    <w:p>
      <w:pPr>
        <w:numPr>
          <w:ilvl w:val="0"/>
          <w:numId w:val="1306"/>
        </w:numPr>
        <w:pStyle w:val="Compact"/>
      </w:pPr>
      <w:r>
        <w:t xml:space="preserve">conduct an ANCOVA, including</w:t>
      </w:r>
    </w:p>
    <w:p>
      <w:pPr>
        <w:numPr>
          <w:ilvl w:val="1"/>
          <w:numId w:val="1307"/>
        </w:numPr>
        <w:pStyle w:val="Compact"/>
      </w:pPr>
      <w:r>
        <w:t xml:space="preserve">omnibus test and effect size</w:t>
      </w:r>
    </w:p>
    <w:p>
      <w:pPr>
        <w:numPr>
          <w:ilvl w:val="1"/>
          <w:numId w:val="1307"/>
        </w:numPr>
        <w:pStyle w:val="Compact"/>
      </w:pPr>
      <w:r>
        <w:t xml:space="preserve">report main effects and engage in any follow-up testing</w:t>
      </w:r>
    </w:p>
    <w:p>
      <w:pPr>
        <w:numPr>
          <w:ilvl w:val="1"/>
          <w:numId w:val="1307"/>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06"/>
        </w:numPr>
        <w:pStyle w:val="Compact"/>
      </w:pPr>
      <w:r>
        <w:t xml:space="preserve">write a results section to include a figure and tables</w:t>
      </w:r>
    </w:p>
    <w:bookmarkEnd w:id="902"/>
    <w:bookmarkStart w:id="905"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08"/>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09"/>
        </w:numPr>
        <w:pStyle w:val="Compact"/>
      </w:pPr>
      <w:r>
        <w:t xml:space="preserve">This lesson provides an excellent review of ANCOVA with examples of APA style write-ups. The downside is that it is written for use in SPSS.</w:t>
      </w:r>
    </w:p>
    <w:p>
      <w:pPr>
        <w:numPr>
          <w:ilvl w:val="0"/>
          <w:numId w:val="1308"/>
        </w:numPr>
        <w:pStyle w:val="Compact"/>
      </w:pPr>
      <w:r>
        <w:t xml:space="preserve">ANCOVA in R: The Ultimate Practical Guide. (n.d.). Retrieved from</w:t>
      </w:r>
      <w:r>
        <w:t xml:space="preserve"> </w:t>
      </w:r>
      <w:hyperlink r:id="rId903">
        <w:r>
          <w:rPr>
            <w:rStyle w:val="Hyperlink"/>
          </w:rPr>
          <w:t xml:space="preserve">https://www.datanovia.com/en/lessons/ancova-in-r/</w:t>
        </w:r>
      </w:hyperlink>
    </w:p>
    <w:p>
      <w:pPr>
        <w:numPr>
          <w:ilvl w:val="1"/>
          <w:numId w:val="1310"/>
        </w:numPr>
        <w:pStyle w:val="Compact"/>
      </w:pPr>
      <w:r>
        <w:t xml:space="preserve">This is the workflow we are using for the lecture and written specifically for R.</w:t>
      </w:r>
    </w:p>
    <w:p>
      <w:pPr>
        <w:numPr>
          <w:ilvl w:val="0"/>
          <w:numId w:val="1308"/>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04">
        <w:r>
          <w:rPr>
            <w:rStyle w:val="Hyperlink"/>
          </w:rPr>
          <w:t xml:space="preserve">https://doi.org/10.1111/peps.12103</w:t>
        </w:r>
      </w:hyperlink>
    </w:p>
    <w:p>
      <w:pPr>
        <w:numPr>
          <w:ilvl w:val="1"/>
          <w:numId w:val="1311"/>
        </w:numPr>
        <w:pStyle w:val="Compact"/>
      </w:pPr>
      <w:r>
        <w:t xml:space="preserve">An article from the industrial-organizational psychology world. Especially relevant for this lesson is the flowchart on page 273 and the discussion (pp. 270 to the end).</w:t>
      </w:r>
    </w:p>
    <w:p>
      <w:pPr>
        <w:numPr>
          <w:ilvl w:val="0"/>
          <w:numId w:val="130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03">
        <w:r>
          <w:rPr>
            <w:rStyle w:val="Hyperlink"/>
          </w:rPr>
          <w:t xml:space="preserve">https://doi.org/10.1177/1368430216682350</w:t>
        </w:r>
      </w:hyperlink>
    </w:p>
    <w:p>
      <w:pPr>
        <w:numPr>
          <w:ilvl w:val="0"/>
          <w:numId w:val="1308"/>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05"/>
    <w:bookmarkStart w:id="906"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06"/>
    <w:bookmarkEnd w:id="907"/>
    <w:bookmarkStart w:id="912"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12"/>
        </w:numPr>
        <w:pStyle w:val="Compact"/>
      </w:pPr>
      <w:r>
        <w:t xml:space="preserve">population means on a dependent variable are equal across levels of a factor(s) adjusting for differences on a covariate(s); stated differently -</w:t>
      </w:r>
    </w:p>
    <w:p>
      <w:pPr>
        <w:numPr>
          <w:ilvl w:val="0"/>
          <w:numId w:val="1312"/>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13"/>
        </w:numPr>
        <w:pStyle w:val="Compact"/>
      </w:pPr>
      <w:r>
        <w:t xml:space="preserve">IV/factor – categorical (2 or more)</w:t>
      </w:r>
    </w:p>
    <w:p>
      <w:pPr>
        <w:numPr>
          <w:ilvl w:val="0"/>
          <w:numId w:val="1313"/>
        </w:numPr>
        <w:pStyle w:val="Compact"/>
      </w:pPr>
      <w:r>
        <w:t xml:space="preserve">DV – continuous</w:t>
      </w:r>
    </w:p>
    <w:p>
      <w:pPr>
        <w:numPr>
          <w:ilvl w:val="0"/>
          <w:numId w:val="1313"/>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14"/>
        </w:numPr>
        <w:pStyle w:val="Compact"/>
      </w:pPr>
      <w:r>
        <w:t xml:space="preserve">Studies with a pretest and random assignment of subjects to factor levels. Variations on this research design include:</w:t>
      </w:r>
    </w:p>
    <w:p>
      <w:pPr>
        <w:numPr>
          <w:ilvl w:val="1"/>
          <w:numId w:val="1315"/>
        </w:numPr>
        <w:pStyle w:val="Compact"/>
      </w:pPr>
      <w:r>
        <w:t xml:space="preserve">assignment to factor levels based on that pretest,</w:t>
      </w:r>
    </w:p>
    <w:p>
      <w:pPr>
        <w:numPr>
          <w:ilvl w:val="1"/>
          <w:numId w:val="1315"/>
        </w:numPr>
        <w:pStyle w:val="Compact"/>
      </w:pPr>
      <w:r>
        <w:t xml:space="preserve">matching based on the pretest, and random assignment to factor levels,</w:t>
      </w:r>
    </w:p>
    <w:p>
      <w:pPr>
        <w:numPr>
          <w:ilvl w:val="1"/>
          <w:numId w:val="1315"/>
        </w:numPr>
        <w:pStyle w:val="Compact"/>
      </w:pPr>
      <w:r>
        <w:t xml:space="preserve">simply using the pretest as a covariate for the posttest DV.</w:t>
      </w:r>
    </w:p>
    <w:p>
      <w:pPr>
        <w:numPr>
          <w:ilvl w:val="0"/>
          <w:numId w:val="1314"/>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11"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09" name="Picture"/>
            <a:graphic>
              <a:graphicData uri="http://schemas.openxmlformats.org/drawingml/2006/picture">
                <pic:pic>
                  <pic:nvPicPr>
                    <pic:cNvPr descr="images/ANCOVA/wf_ANCOVA.jpg" id="910" name="Picture"/>
                    <pic:cNvPicPr>
                      <a:picLocks noChangeArrowheads="1" noChangeAspect="1"/>
                    </pic:cNvPicPr>
                  </pic:nvPicPr>
                  <pic:blipFill>
                    <a:blip r:embed="rId908"/>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16"/>
        </w:numPr>
        <w:pStyle w:val="Compact"/>
      </w:pPr>
      <w:r>
        <w:t xml:space="preserve">Prepare the data</w:t>
      </w:r>
    </w:p>
    <w:p>
      <w:pPr>
        <w:numPr>
          <w:ilvl w:val="0"/>
          <w:numId w:val="1316"/>
        </w:numPr>
        <w:pStyle w:val="Compact"/>
      </w:pPr>
      <w:r>
        <w:t xml:space="preserve">Evaluate potential violation of the assumptions</w:t>
      </w:r>
    </w:p>
    <w:p>
      <w:pPr>
        <w:numPr>
          <w:ilvl w:val="0"/>
          <w:numId w:val="1316"/>
        </w:numPr>
        <w:pStyle w:val="Compact"/>
      </w:pPr>
      <w:r>
        <w:t xml:space="preserve">Compute the omnibus ANCOVA, and follow-up accordingly</w:t>
      </w:r>
    </w:p>
    <w:p>
      <w:pPr>
        <w:numPr>
          <w:ilvl w:val="1"/>
          <w:numId w:val="1317"/>
        </w:numPr>
        <w:pStyle w:val="Compact"/>
      </w:pPr>
      <w:r>
        <w:t xml:space="preserve">If significant: follow-up with post-hoc comparisons, planned contrasts, and/or polynomial</w:t>
      </w:r>
    </w:p>
    <w:p>
      <w:pPr>
        <w:numPr>
          <w:ilvl w:val="1"/>
          <w:numId w:val="1317"/>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11"/>
    <w:bookmarkEnd w:id="912"/>
    <w:bookmarkStart w:id="916"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16">
        <w:r>
          <w:rPr>
            <w:rStyle w:val="Hyperlink"/>
            <w:iCs/>
            <w:i/>
          </w:rPr>
          <w:t xml:space="preserve">Friends</w:t>
        </w:r>
      </w:hyperlink>
      <w:r>
        <w:t xml:space="preserve"> </w:t>
      </w:r>
      <w:r>
        <w:t xml:space="preserve">or</w:t>
      </w:r>
      <w:r>
        <w:t xml:space="preserve"> </w:t>
      </w:r>
      <w:hyperlink r:id="rId817">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18"/>
        </w:numPr>
        <w:pStyle w:val="Compact"/>
      </w:pPr>
      <w:r>
        <w:t xml:space="preserve">AttWhite: attitudes toward White people; higher scores reflect greater liking</w:t>
      </w:r>
    </w:p>
    <w:p>
      <w:pPr>
        <w:numPr>
          <w:ilvl w:val="0"/>
          <w:numId w:val="1318"/>
        </w:numPr>
        <w:pStyle w:val="Compact"/>
      </w:pPr>
      <w:r>
        <w:t xml:space="preserve">AttArab: attitudes toward Arab people; higher scores reflect greater liking</w:t>
      </w:r>
    </w:p>
    <w:p>
      <w:pPr>
        <w:numPr>
          <w:ilvl w:val="0"/>
          <w:numId w:val="1318"/>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13" name="Picture"/>
            <a:graphic>
              <a:graphicData uri="http://schemas.openxmlformats.org/drawingml/2006/picture">
                <pic:pic>
                  <pic:nvPicPr>
                    <pic:cNvPr descr="images/mixed/Murrar_design.jpg" id="914" name="Picture"/>
                    <pic:cNvPicPr>
                      <a:picLocks noChangeArrowheads="1" noChangeAspect="1"/>
                    </pic:cNvPicPr>
                  </pic:nvPicPr>
                  <pic:blipFill>
                    <a:blip r:embed="rId818"/>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15"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19"/>
        </w:numPr>
        <w:pStyle w:val="Compact"/>
      </w:pPr>
      <w:r>
        <w:t xml:space="preserve">rowID and caseID to be unordered factors,</w:t>
      </w:r>
    </w:p>
    <w:p>
      <w:pPr>
        <w:numPr>
          <w:ilvl w:val="0"/>
          <w:numId w:val="1319"/>
        </w:numPr>
        <w:pStyle w:val="Compact"/>
      </w:pPr>
      <w:r>
        <w:t xml:space="preserve">Wave and COND to be ordered factors,</w:t>
      </w:r>
    </w:p>
    <w:p>
      <w:pPr>
        <w:numPr>
          <w:ilvl w:val="0"/>
          <w:numId w:val="1319"/>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15"/>
    <w:bookmarkEnd w:id="916"/>
    <w:bookmarkStart w:id="940"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17"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20"/>
        </w:numPr>
        <w:pStyle w:val="Compact"/>
      </w:pPr>
      <w:r>
        <w:t xml:space="preserve">IV that has two or more levels; in our case it is the Friends and Little Mosque conditions</w:t>
      </w:r>
    </w:p>
    <w:p>
      <w:pPr>
        <w:numPr>
          <w:ilvl w:val="0"/>
          <w:numId w:val="1320"/>
        </w:numPr>
        <w:pStyle w:val="Compact"/>
      </w:pPr>
      <w:r>
        <w:t xml:space="preserve">DV that is continuous; in our case it is the attitudes toward Arabs at post1</w:t>
      </w:r>
    </w:p>
    <w:p>
      <w:pPr>
        <w:numPr>
          <w:ilvl w:val="0"/>
          <w:numId w:val="1320"/>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17"/>
    <w:bookmarkStart w:id="930"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21"/>
        </w:numPr>
        <w:pStyle w:val="Compact"/>
      </w:pPr>
      <w:r>
        <w:t xml:space="preserve">random sampling</w:t>
      </w:r>
    </w:p>
    <w:p>
      <w:pPr>
        <w:numPr>
          <w:ilvl w:val="0"/>
          <w:numId w:val="1321"/>
        </w:numPr>
        <w:pStyle w:val="Compact"/>
      </w:pPr>
      <w:r>
        <w:t xml:space="preserve">independence in the scores representing the dependent variable</w:t>
      </w:r>
    </w:p>
    <w:p>
      <w:pPr>
        <w:numPr>
          <w:ilvl w:val="1"/>
          <w:numId w:val="1322"/>
        </w:numPr>
        <w:pStyle w:val="Compact"/>
      </w:pPr>
      <w:r>
        <w:t xml:space="preserve">there is, of course, intentional dependence in any repeated measures or within-subjects variable</w:t>
      </w:r>
    </w:p>
    <w:p>
      <w:pPr>
        <w:numPr>
          <w:ilvl w:val="0"/>
          <w:numId w:val="1321"/>
        </w:numPr>
        <w:pStyle w:val="Compact"/>
      </w:pPr>
      <w:r>
        <w:t xml:space="preserve">linearity of the relationship between the covariate and DV within all levels of the independent variable</w:t>
      </w:r>
    </w:p>
    <w:p>
      <w:pPr>
        <w:numPr>
          <w:ilvl w:val="0"/>
          <w:numId w:val="1321"/>
        </w:numPr>
        <w:pStyle w:val="Compact"/>
      </w:pPr>
      <w:r>
        <w:t xml:space="preserve">homogeneity of the regression slopes</w:t>
      </w:r>
    </w:p>
    <w:p>
      <w:pPr>
        <w:numPr>
          <w:ilvl w:val="0"/>
          <w:numId w:val="1321"/>
        </w:numPr>
        <w:pStyle w:val="Compact"/>
      </w:pPr>
      <w:r>
        <w:t xml:space="preserve">a normally distributed DV for any specific value of the covariate and for any one level of a factor</w:t>
      </w:r>
    </w:p>
    <w:p>
      <w:pPr>
        <w:numPr>
          <w:ilvl w:val="0"/>
          <w:numId w:val="1321"/>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19" name="Picture"/>
            <a:graphic>
              <a:graphicData uri="http://schemas.openxmlformats.org/drawingml/2006/picture">
                <pic:pic>
                  <pic:nvPicPr>
                    <pic:cNvPr descr="images/ANCOVA/wf_ANCOVA_assumptions.jpg" id="920" name="Picture"/>
                    <pic:cNvPicPr>
                      <a:picLocks noChangeArrowheads="1" noChangeAspect="1"/>
                    </pic:cNvPicPr>
                  </pic:nvPicPr>
                  <pic:blipFill>
                    <a:blip r:embed="rId918"/>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24"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22" name="Picture"/>
            <a:graphic>
              <a:graphicData uri="http://schemas.openxmlformats.org/drawingml/2006/picture">
                <pic:pic>
                  <pic:nvPicPr>
                    <pic:cNvPr descr="11-ANCOVA_files/figure-docx/unnamed-chunk-10-1.png" id="923" name="Picture"/>
                    <pic:cNvPicPr>
                      <a:picLocks noChangeArrowheads="1" noChangeAspect="1"/>
                    </pic:cNvPicPr>
                  </pic:nvPicPr>
                  <pic:blipFill>
                    <a:blip r:embed="rId92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24"/>
    <w:bookmarkStart w:id="925"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25"/>
    <w:bookmarkStart w:id="926"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26"/>
    <w:bookmarkStart w:id="927"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27"/>
    <w:bookmarkStart w:id="928"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28"/>
    <w:bookmarkStart w:id="929"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29"/>
    <w:bookmarkEnd w:id="930"/>
    <w:bookmarkStart w:id="934"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32" name="Picture"/>
            <a:graphic>
              <a:graphicData uri="http://schemas.openxmlformats.org/drawingml/2006/picture">
                <pic:pic>
                  <pic:nvPicPr>
                    <pic:cNvPr descr="images/ANCOVA/wf_ANCOVA_omnibus.jpg" id="933" name="Picture"/>
                    <pic:cNvPicPr>
                      <a:picLocks noChangeArrowheads="1" noChangeAspect="1"/>
                    </pic:cNvPicPr>
                  </pic:nvPicPr>
                  <pic:blipFill>
                    <a:blip r:embed="rId931"/>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34"/>
    <w:bookmarkStart w:id="935"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35"/>
    <w:bookmarkStart w:id="939"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37" name="Picture"/>
            <a:graphic>
              <a:graphicData uri="http://schemas.openxmlformats.org/drawingml/2006/picture">
                <pic:pic>
                  <pic:nvPicPr>
                    <pic:cNvPr descr="11-ANCOVA_files/figure-docx/unnamed-chunk-24-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39"/>
    <w:bookmarkEnd w:id="940"/>
    <w:bookmarkStart w:id="962"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41"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23"/>
        </w:numPr>
        <w:pStyle w:val="Compact"/>
      </w:pPr>
      <w:r>
        <w:t xml:space="preserve">IV that has two or more levels; in our case it is the Friends and Littls Mosque sitcom conditions.</w:t>
      </w:r>
    </w:p>
    <w:p>
      <w:pPr>
        <w:numPr>
          <w:ilvl w:val="0"/>
          <w:numId w:val="1323"/>
        </w:numPr>
        <w:pStyle w:val="Compact"/>
      </w:pPr>
      <w:r>
        <w:t xml:space="preserve">DV that is continuous; in our case it attitudes toward Arabs at post1 (AttArabP1).</w:t>
      </w:r>
    </w:p>
    <w:p>
      <w:pPr>
        <w:numPr>
          <w:ilvl w:val="0"/>
          <w:numId w:val="1323"/>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41"/>
    <w:bookmarkStart w:id="953"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24"/>
        </w:numPr>
        <w:pStyle w:val="Compact"/>
      </w:pPr>
      <w:r>
        <w:t xml:space="preserve">random sampling</w:t>
      </w:r>
    </w:p>
    <w:p>
      <w:pPr>
        <w:numPr>
          <w:ilvl w:val="0"/>
          <w:numId w:val="1324"/>
        </w:numPr>
        <w:pStyle w:val="Compact"/>
      </w:pPr>
      <w:r>
        <w:t xml:space="preserve">independence in the scores representing the dependent variable</w:t>
      </w:r>
    </w:p>
    <w:p>
      <w:pPr>
        <w:numPr>
          <w:ilvl w:val="0"/>
          <w:numId w:val="1324"/>
        </w:numPr>
        <w:pStyle w:val="Compact"/>
      </w:pPr>
      <w:r>
        <w:t xml:space="preserve">linearity of the relationship between the covariate and DV within all levels of the independent variable</w:t>
      </w:r>
    </w:p>
    <w:p>
      <w:pPr>
        <w:numPr>
          <w:ilvl w:val="0"/>
          <w:numId w:val="1324"/>
        </w:numPr>
        <w:pStyle w:val="Compact"/>
      </w:pPr>
      <w:r>
        <w:t xml:space="preserve">homogeneity of the regression slopes</w:t>
      </w:r>
    </w:p>
    <w:p>
      <w:pPr>
        <w:numPr>
          <w:ilvl w:val="0"/>
          <w:numId w:val="1324"/>
        </w:numPr>
        <w:pStyle w:val="Compact"/>
      </w:pPr>
      <w:r>
        <w:t xml:space="preserve">a normally distributed DV for any specific value of the covariate and for any one level of a factor</w:t>
      </w:r>
    </w:p>
    <w:p>
      <w:pPr>
        <w:numPr>
          <w:ilvl w:val="0"/>
          <w:numId w:val="132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42" name="Picture"/>
            <a:graphic>
              <a:graphicData uri="http://schemas.openxmlformats.org/drawingml/2006/picture">
                <pic:pic>
                  <pic:nvPicPr>
                    <pic:cNvPr descr="images/ANCOVA/wf_ANCOVA_assumptions.jpg" id="943" name="Picture"/>
                    <pic:cNvPicPr>
                      <a:picLocks noChangeArrowheads="1" noChangeAspect="1"/>
                    </pic:cNvPicPr>
                  </pic:nvPicPr>
                  <pic:blipFill>
                    <a:blip r:embed="rId918"/>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47"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945" name="Picture"/>
            <a:graphic>
              <a:graphicData uri="http://schemas.openxmlformats.org/drawingml/2006/picture">
                <pic:pic>
                  <pic:nvPicPr>
                    <pic:cNvPr descr="11-ANCOVA_files/figure-docx/unnamed-chunk-25-1.png" id="946" name="Picture"/>
                    <pic:cNvPicPr>
                      <a:picLocks noChangeArrowheads="1" noChangeAspect="1"/>
                    </pic:cNvPicPr>
                  </pic:nvPicPr>
                  <pic:blipFill>
                    <a:blip r:embed="rId94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947"/>
    <w:bookmarkStart w:id="948"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948"/>
    <w:bookmarkStart w:id="949"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949"/>
    <w:bookmarkStart w:id="950"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950"/>
    <w:bookmarkStart w:id="951"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951"/>
    <w:bookmarkStart w:id="952"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952"/>
    <w:bookmarkEnd w:id="953"/>
    <w:bookmarkStart w:id="956"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54" name="Picture"/>
            <a:graphic>
              <a:graphicData uri="http://schemas.openxmlformats.org/drawingml/2006/picture">
                <pic:pic>
                  <pic:nvPicPr>
                    <pic:cNvPr descr="images/ANCOVA/wf_ANCOVA_omnibus.jpg" id="955" name="Picture"/>
                    <pic:cNvPicPr>
                      <a:picLocks noChangeArrowheads="1" noChangeAspect="1"/>
                    </pic:cNvPicPr>
                  </pic:nvPicPr>
                  <pic:blipFill>
                    <a:blip r:embed="rId931"/>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956"/>
    <w:bookmarkStart w:id="957"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957"/>
    <w:bookmarkStart w:id="961"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59" name="Picture"/>
            <a:graphic>
              <a:graphicData uri="http://schemas.openxmlformats.org/drawingml/2006/picture">
                <pic:pic>
                  <pic:nvPicPr>
                    <pic:cNvPr descr="11-ANCOVA_files/figure-docx/unnamed-chunk-38-1.png" id="960" name="Picture"/>
                    <pic:cNvPicPr>
                      <a:picLocks noChangeArrowheads="1" noChangeAspect="1"/>
                    </pic:cNvPicPr>
                  </pic:nvPicPr>
                  <pic:blipFill>
                    <a:blip r:embed="rId95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961"/>
    <w:bookmarkEnd w:id="962"/>
    <w:bookmarkStart w:id="963"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25"/>
        </w:numPr>
        <w:pStyle w:val="Compact"/>
      </w:pPr>
      <w:r>
        <w:t xml:space="preserve">they mathematically remove variance associated with nonfocal variables,</w:t>
      </w:r>
    </w:p>
    <w:p>
      <w:pPr>
        <w:numPr>
          <w:ilvl w:val="0"/>
          <w:numId w:val="1325"/>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25"/>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26"/>
        </w:numPr>
        <w:pStyle w:val="Compact"/>
      </w:pPr>
      <w:r>
        <w:t xml:space="preserve">Theory suggests that the potential covariate(s) relate(s) to variable(s) in the currrent study.</w:t>
      </w:r>
    </w:p>
    <w:p>
      <w:pPr>
        <w:numPr>
          <w:ilvl w:val="0"/>
          <w:numId w:val="1326"/>
        </w:numPr>
        <w:pStyle w:val="Compact"/>
      </w:pPr>
      <w:r>
        <w:t xml:space="preserve">There is empirical justification for including the covariate in the study.</w:t>
      </w:r>
    </w:p>
    <w:p>
      <w:pPr>
        <w:numPr>
          <w:ilvl w:val="0"/>
          <w:numId w:val="1326"/>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03">
        <w:r>
          <w:rPr>
            <w:rStyle w:val="Hyperlink"/>
          </w:rPr>
          <w:t xml:space="preserve">https://www.datanovia.com/en/lessons/ancova-in-r/</w:t>
        </w:r>
      </w:hyperlink>
    </w:p>
    <w:bookmarkEnd w:id="963"/>
    <w:bookmarkStart w:id="968"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27"/>
        </w:numPr>
        <w:pStyle w:val="Compact"/>
      </w:pPr>
      <w:r>
        <w:t xml:space="preserve">test the statistical assumptions</w:t>
      </w:r>
    </w:p>
    <w:p>
      <w:pPr>
        <w:numPr>
          <w:ilvl w:val="0"/>
          <w:numId w:val="1327"/>
        </w:numPr>
        <w:pStyle w:val="Compact"/>
      </w:pPr>
      <w:r>
        <w:t xml:space="preserve">conduct an ANCOVA</w:t>
      </w:r>
    </w:p>
    <w:p>
      <w:pPr>
        <w:numPr>
          <w:ilvl w:val="0"/>
          <w:numId w:val="1327"/>
        </w:numPr>
        <w:pStyle w:val="Compact"/>
      </w:pPr>
      <w:r>
        <w:t xml:space="preserve">if the predictor variable has more three or more levels, conduct follow-up testing</w:t>
      </w:r>
    </w:p>
    <w:p>
      <w:pPr>
        <w:numPr>
          <w:ilvl w:val="0"/>
          <w:numId w:val="1327"/>
        </w:numPr>
        <w:pStyle w:val="Compact"/>
      </w:pPr>
      <w:r>
        <w:t xml:space="preserve">present both means and coviarate-adjusted means</w:t>
      </w:r>
    </w:p>
    <w:p>
      <w:pPr>
        <w:numPr>
          <w:ilvl w:val="0"/>
          <w:numId w:val="1327"/>
        </w:numPr>
        <w:pStyle w:val="Compact"/>
      </w:pPr>
      <w:r>
        <w:t xml:space="preserve">write a results section to include a figure and tables</w:t>
      </w:r>
    </w:p>
    <w:bookmarkStart w:id="964"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28"/>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28"/>
        </w:numPr>
        <w:pStyle w:val="Compact"/>
      </w:pPr>
      <w:r>
        <w:t xml:space="preserve">If you are interested in power, change the sample size to something larger or smaller.</w:t>
      </w:r>
    </w:p>
    <w:p>
      <w:pPr>
        <w:numPr>
          <w:ilvl w:val="0"/>
          <w:numId w:val="1328"/>
        </w:numPr>
        <w:pStyle w:val="Compact"/>
      </w:pPr>
      <w:r>
        <w:t xml:space="preserve">If you are interested in variability (i.e., the homogeneity of variance assumption), perhaps you change the standard deviations in a way that violates the assumption.</w:t>
      </w:r>
    </w:p>
    <w:bookmarkEnd w:id="964"/>
    <w:bookmarkStart w:id="965"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965"/>
    <w:bookmarkStart w:id="966"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966"/>
    <w:bookmarkStart w:id="967"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967"/>
    <w:bookmarkEnd w:id="968"/>
    <w:bookmarkEnd w:id="969"/>
    <w:bookmarkStart w:id="970" w:name="refs"/>
    <w:p>
      <w:pPr>
        <w:pStyle w:val="Heading1"/>
      </w:pPr>
      <w:r>
        <w:t xml:space="preserve">References</w:t>
      </w:r>
    </w:p>
    <w:bookmarkEnd w:id="970"/>
    <w:bookmarkStart w:id="971" w:name="appendices"/>
    <w:p>
      <w:pPr>
        <w:pStyle w:val="Heading1"/>
      </w:pPr>
      <w:r>
        <w:t xml:space="preserve">APPENDICES</w:t>
      </w:r>
    </w:p>
    <w:bookmarkEnd w:id="971"/>
    <w:bookmarkStart w:id="978" w:name="type1"/>
    <w:p>
      <w:pPr>
        <w:pStyle w:val="Heading1"/>
      </w:pPr>
      <w:r>
        <w:rPr>
          <w:rStyle w:val="SectionNumber"/>
        </w:rPr>
        <w:t xml:space="preserve">12</w:t>
      </w:r>
      <w:r>
        <w:tab/>
      </w:r>
      <w:r>
        <w:t xml:space="preserve">Type I Error</w:t>
      </w:r>
    </w:p>
    <w:bookmarkStart w:id="972"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972"/>
    <w:bookmarkStart w:id="977" w:name="methods-for-managing-type-i-error"/>
    <w:p>
      <w:pPr>
        <w:pStyle w:val="Heading2"/>
      </w:pPr>
      <w:r>
        <w:t xml:space="preserve">Methods for Managing Type I Error</w:t>
      </w:r>
    </w:p>
    <w:bookmarkStart w:id="973"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973"/>
    <w:bookmarkStart w:id="974"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29"/>
        </w:numPr>
        <w:pStyle w:val="Compact"/>
      </w:pPr>
      <m:oMath>
        <m:sSub>
          <m:e>
            <m:r>
              <m:t>N</m:t>
            </m:r>
          </m:e>
          <m:sub>
            <m:r>
              <m:t>p</m:t>
            </m:r>
            <m:r>
              <m:t>c</m:t>
            </m:r>
          </m:sub>
        </m:sSub>
      </m:oMath>
      <w:r>
        <w:t xml:space="preserve"> </w:t>
      </w:r>
      <w:r>
        <w:t xml:space="preserve">is the number of pairwise comparisons, and</w:t>
      </w:r>
    </w:p>
    <w:p>
      <w:pPr>
        <w:numPr>
          <w:ilvl w:val="0"/>
          <w:numId w:val="1329"/>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974"/>
    <w:bookmarkStart w:id="975"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975"/>
    <w:bookmarkStart w:id="976"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976"/>
    <w:bookmarkEnd w:id="977"/>
    <w:bookmarkEnd w:id="978"/>
    <w:bookmarkStart w:id="1005"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980"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30"/>
        </w:numPr>
        <w:pStyle w:val="Compact"/>
      </w:pPr>
      <w:r>
        <w:t xml:space="preserve">Positive: friendly, kind, helpful, happy</w:t>
      </w:r>
    </w:p>
    <w:p>
      <w:pPr>
        <w:numPr>
          <w:ilvl w:val="0"/>
          <w:numId w:val="1330"/>
        </w:numPr>
        <w:pStyle w:val="Compact"/>
      </w:pPr>
      <w:r>
        <w:t xml:space="preserve">Negative: disgusting, suspicious, hateful, angry</w:t>
      </w:r>
    </w:p>
    <w:bookmarkStart w:id="979"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979"/>
    <w:bookmarkEnd w:id="980"/>
    <w:bookmarkStart w:id="987"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982" name="Picture"/>
            <a:graphic>
              <a:graphicData uri="http://schemas.openxmlformats.org/drawingml/2006/picture">
                <pic:pic>
                  <pic:nvPicPr>
                    <pic:cNvPr descr="images/factorial/WrkFlw_IntORTH.jpg" id="983" name="Picture"/>
                    <pic:cNvPicPr>
                      <a:picLocks noChangeArrowheads="1" noChangeAspect="1"/>
                    </pic:cNvPicPr>
                  </pic:nvPicPr>
                  <pic:blipFill>
                    <a:blip r:embed="rId981"/>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31"/>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31"/>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32"/>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32"/>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33"/>
        </w:numPr>
        <w:pStyle w:val="Compact"/>
      </w:pPr>
      <w:r>
        <w:t xml:space="preserve">c1 indicates that the Javanese (noted as -2) are compared to the Dayaknese (1) and Madurese (1)</w:t>
      </w:r>
    </w:p>
    <w:p>
      <w:pPr>
        <w:numPr>
          <w:ilvl w:val="0"/>
          <w:numId w:val="1333"/>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85" name="Picture"/>
            <a:graphic>
              <a:graphicData uri="http://schemas.openxmlformats.org/drawingml/2006/picture">
                <pic:pic>
                  <pic:nvPicPr>
                    <pic:cNvPr descr="13-moReTwoWay_files/figure-docx/unnamed-chunk-15-1.png" id="986" name="Picture"/>
                    <pic:cNvPicPr>
                      <a:picLocks noChangeArrowheads="1" noChangeAspect="1"/>
                    </pic:cNvPicPr>
                  </pic:nvPicPr>
                  <pic:blipFill>
                    <a:blip r:embed="rId984"/>
                    <a:stretch>
                      <a:fillRect/>
                    </a:stretch>
                  </pic:blipFill>
                  <pic:spPr bwMode="auto">
                    <a:xfrm>
                      <a:off x="0" y="0"/>
                      <a:ext cx="4620126" cy="3696101"/>
                    </a:xfrm>
                    <a:prstGeom prst="rect">
                      <a:avLst/>
                    </a:prstGeom>
                    <a:noFill/>
                    <a:ln w="9525">
                      <a:noFill/>
                      <a:headEnd/>
                      <a:tailEnd/>
                    </a:ln>
                  </pic:spPr>
                </pic:pic>
              </a:graphicData>
            </a:graphic>
          </wp:inline>
        </w:drawing>
      </w:r>
    </w:p>
    <w:bookmarkEnd w:id="987"/>
    <w:bookmarkStart w:id="994"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989" name="Picture"/>
            <a:graphic>
              <a:graphicData uri="http://schemas.openxmlformats.org/drawingml/2006/picture">
                <pic:pic>
                  <pic:nvPicPr>
                    <pic:cNvPr descr="images/factorial/WrkFlw_Poly.jpg" id="990" name="Picture"/>
                    <pic:cNvPicPr>
                      <a:picLocks noChangeArrowheads="1" noChangeAspect="1"/>
                    </pic:cNvPicPr>
                  </pic:nvPicPr>
                  <pic:blipFill>
                    <a:blip r:embed="rId988"/>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92" name="Picture"/>
            <a:graphic>
              <a:graphicData uri="http://schemas.openxmlformats.org/drawingml/2006/picture">
                <pic:pic>
                  <pic:nvPicPr>
                    <pic:cNvPr descr="13-moReTwoWay_files/figure-docx/unnamed-chunk-19-1.png" id="993" name="Picture"/>
                    <pic:cNvPicPr>
                      <a:picLocks noChangeArrowheads="1" noChangeAspect="1"/>
                    </pic:cNvPicPr>
                  </pic:nvPicPr>
                  <pic:blipFill>
                    <a:blip r:embed="rId991"/>
                    <a:stretch>
                      <a:fillRect/>
                    </a:stretch>
                  </pic:blipFill>
                  <pic:spPr bwMode="auto">
                    <a:xfrm>
                      <a:off x="0" y="0"/>
                      <a:ext cx="4620126" cy="3696101"/>
                    </a:xfrm>
                    <a:prstGeom prst="rect">
                      <a:avLst/>
                    </a:prstGeom>
                    <a:noFill/>
                    <a:ln w="9525">
                      <a:noFill/>
                      <a:headEnd/>
                      <a:tailEnd/>
                    </a:ln>
                  </pic:spPr>
                </pic:pic>
              </a:graphicData>
            </a:graphic>
          </wp:inline>
        </w:drawing>
      </w:r>
    </w:p>
    <w:bookmarkEnd w:id="994"/>
    <w:bookmarkStart w:id="1004"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996" name="Picture"/>
            <a:graphic>
              <a:graphicData uri="http://schemas.openxmlformats.org/drawingml/2006/picture">
                <pic:pic>
                  <pic:nvPicPr>
                    <pic:cNvPr descr="images/factorial/WrkFlw_IntPH.jpg" id="997" name="Picture"/>
                    <pic:cNvPicPr>
                      <a:picLocks noChangeArrowheads="1" noChangeAspect="1"/>
                    </pic:cNvPicPr>
                  </pic:nvPicPr>
                  <pic:blipFill>
                    <a:blip r:embed="rId995"/>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999" name="Picture"/>
            <a:graphic>
              <a:graphicData uri="http://schemas.openxmlformats.org/drawingml/2006/picture">
                <pic:pic>
                  <pic:nvPicPr>
                    <pic:cNvPr descr="images/factorial/Holmsequential.jpg" id="1000" name="Picture"/>
                    <pic:cNvPicPr>
                      <a:picLocks noChangeArrowheads="1" noChangeAspect="1"/>
                    </pic:cNvPicPr>
                  </pic:nvPicPr>
                  <pic:blipFill>
                    <a:blip r:embed="rId998"/>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34"/>
        </w:numPr>
        <w:pStyle w:val="Compact"/>
      </w:pPr>
      <w:r>
        <w:t xml:space="preserve">Javanese:Madurese - Javanese:Dayaknese</w:t>
      </w:r>
    </w:p>
    <w:p>
      <w:pPr>
        <w:numPr>
          <w:ilvl w:val="0"/>
          <w:numId w:val="1334"/>
        </w:numPr>
        <w:pStyle w:val="Compact"/>
      </w:pPr>
      <w:r>
        <w:t xml:space="preserve">Dayaknese:Madurese - Dayaknese:Dayaknese</w:t>
      </w:r>
    </w:p>
    <w:p>
      <w:pPr>
        <w:numPr>
          <w:ilvl w:val="0"/>
          <w:numId w:val="1334"/>
        </w:numPr>
        <w:pStyle w:val="Compact"/>
      </w:pPr>
      <w:r>
        <w:t xml:space="preserve">Madurese:Madurese - Madurese:Dayaknese</w:t>
      </w:r>
    </w:p>
    <w:p>
      <w:pPr>
        <w:pStyle w:val="FirstParagraph"/>
      </w:pPr>
      <w:r>
        <w:t xml:space="preserve">Second, focused on each photo, what are the relative ratings.</w:t>
      </w:r>
    </w:p>
    <w:p>
      <w:pPr>
        <w:numPr>
          <w:ilvl w:val="0"/>
          <w:numId w:val="1335"/>
        </w:numPr>
        <w:pStyle w:val="Compact"/>
      </w:pPr>
      <w:r>
        <w:t xml:space="preserve">Javanese:Madurese - Dayaknese:Madurese</w:t>
      </w:r>
    </w:p>
    <w:p>
      <w:pPr>
        <w:numPr>
          <w:ilvl w:val="0"/>
          <w:numId w:val="1335"/>
        </w:numPr>
        <w:pStyle w:val="Compact"/>
      </w:pPr>
      <w:r>
        <w:t xml:space="preserve">Madurese: Madurese - Dayaknese:Madurese</w:t>
      </w:r>
    </w:p>
    <w:p>
      <w:pPr>
        <w:numPr>
          <w:ilvl w:val="0"/>
          <w:numId w:val="1335"/>
        </w:numPr>
        <w:pStyle w:val="Compact"/>
      </w:pPr>
      <w:r>
        <w:t xml:space="preserve">Javanese:Dayaknese - Dayaknese:Dayaknese</w:t>
      </w:r>
    </w:p>
    <w:p>
      <w:pPr>
        <w:numPr>
          <w:ilvl w:val="0"/>
          <w:numId w:val="1335"/>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1002" name="Picture"/>
            <a:graphic>
              <a:graphicData uri="http://schemas.openxmlformats.org/drawingml/2006/picture">
                <pic:pic>
                  <pic:nvPicPr>
                    <pic:cNvPr descr="images/factorial/HolmsSelect.jpg" id="1003" name="Picture"/>
                    <pic:cNvPicPr>
                      <a:picLocks noChangeArrowheads="1" noChangeAspect="1"/>
                    </pic:cNvPicPr>
                  </pic:nvPicPr>
                  <pic:blipFill>
                    <a:blip r:embed="rId1001"/>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04"/>
    <w:bookmarkEnd w:id="1005"/>
    <w:bookmarkStart w:id="1064"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07"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36"/>
        </w:numPr>
        <w:pStyle w:val="Compact"/>
      </w:pPr>
      <w:r>
        <w:t xml:space="preserve">T1, beginning of training</w:t>
      </w:r>
    </w:p>
    <w:p>
      <w:pPr>
        <w:numPr>
          <w:ilvl w:val="0"/>
          <w:numId w:val="1336"/>
        </w:numPr>
        <w:pStyle w:val="Compact"/>
      </w:pPr>
      <w:r>
        <w:t xml:space="preserve">Training, three 8-hour days,</w:t>
      </w:r>
    </w:p>
    <w:p>
      <w:pPr>
        <w:numPr>
          <w:ilvl w:val="1"/>
          <w:numId w:val="1337"/>
        </w:numPr>
        <w:pStyle w:val="Compact"/>
      </w:pPr>
      <w:r>
        <w:t xml:space="preserve">content included identity and heterosexism, sociopolitical issues and minority stress, resilience, and empowerment</w:t>
      </w:r>
    </w:p>
    <w:p>
      <w:pPr>
        <w:numPr>
          <w:ilvl w:val="0"/>
          <w:numId w:val="1336"/>
        </w:numPr>
        <w:pStyle w:val="Compact"/>
      </w:pPr>
      <w:r>
        <w:t xml:space="preserve">T2, at the conclusion of the 3-day training</w:t>
      </w:r>
    </w:p>
    <w:p>
      <w:pPr>
        <w:numPr>
          <w:ilvl w:val="0"/>
          <w:numId w:val="1336"/>
        </w:numPr>
        <w:pStyle w:val="Compact"/>
      </w:pPr>
      <w:r>
        <w:t xml:space="preserve">Follow-up session 3 months later</w:t>
      </w:r>
    </w:p>
    <w:p>
      <w:pPr>
        <w:numPr>
          <w:ilvl w:val="0"/>
          <w:numId w:val="1336"/>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06"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06"/>
    <w:bookmarkEnd w:id="1007"/>
    <w:bookmarkStart w:id="1063"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38"/>
        </w:numPr>
        <w:pStyle w:val="Compact"/>
      </w:pPr>
      <w:r>
        <w:t xml:space="preserve">waveLevels is an object that will specify three levels of the independent variable (pre, post, follow-up),</w:t>
      </w:r>
    </w:p>
    <w:p>
      <w:pPr>
        <w:numPr>
          <w:ilvl w:val="0"/>
          <w:numId w:val="1338"/>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38"/>
        </w:numPr>
        <w:pStyle w:val="Compact"/>
      </w:pPr>
      <w:r>
        <w:t xml:space="preserve">waveBind column-binds (i.e., cbind) the pre, post, and follow-up variables from the wide form of the Amodeo dataset</w:t>
      </w:r>
    </w:p>
    <w:p>
      <w:pPr>
        <w:numPr>
          <w:ilvl w:val="0"/>
          <w:numId w:val="1338"/>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39"/>
        </w:numPr>
        <w:pStyle w:val="Compact"/>
      </w:pPr>
      <w:r>
        <w:t xml:space="preserve">waveModel is the first argument,</w:t>
      </w:r>
    </w:p>
    <w:p>
      <w:pPr>
        <w:numPr>
          <w:ilvl w:val="0"/>
          <w:numId w:val="1339"/>
        </w:numPr>
        <w:pStyle w:val="Compact"/>
      </w:pPr>
      <w:r>
        <w:t xml:space="preserve">waveFrame is assigned to the</w:t>
      </w:r>
      <w:r>
        <w:t xml:space="preserve"> </w:t>
      </w:r>
      <w:r>
        <w:rPr>
          <w:iCs/>
          <w:i/>
        </w:rPr>
        <w:t xml:space="preserve">idata</w:t>
      </w:r>
      <w:r>
        <w:t xml:space="preserve"> </w:t>
      </w:r>
      <w:r>
        <w:t xml:space="preserve">command,</w:t>
      </w:r>
    </w:p>
    <w:p>
      <w:pPr>
        <w:numPr>
          <w:ilvl w:val="0"/>
          <w:numId w:val="1339"/>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08"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08"/>
    <w:bookmarkStart w:id="1009"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09"/>
    <w:bookmarkStart w:id="1062"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40"/>
        </w:numPr>
        <w:pStyle w:val="Compact"/>
      </w:pPr>
      <w:r>
        <w:t xml:space="preserve">I am encouraged and reassured with the consistency of results between the two approaches,</w:t>
      </w:r>
    </w:p>
    <w:p>
      <w:pPr>
        <w:numPr>
          <w:ilvl w:val="0"/>
          <w:numId w:val="1340"/>
        </w:numPr>
        <w:pStyle w:val="Compact"/>
      </w:pPr>
      <w:r>
        <w:t xml:space="preserve">I am in awe of the power of these programs and a little intimidated by all the options that are available within a given package, and</w:t>
      </w:r>
    </w:p>
    <w:p>
      <w:pPr>
        <w:numPr>
          <w:ilvl w:val="0"/>
          <w:numId w:val="1340"/>
        </w:numPr>
        <w:pStyle w:val="Compact"/>
      </w:pPr>
      <w:r>
        <w:t xml:space="preserve">I am deeply grateful to package developers who take the time to create packages for discipline-specific use-cases and then freely share their work with others. Thank you</w:t>
      </w:r>
      <w:r>
        <w:t xml:space="preserve"> </w:t>
      </w:r>
      <w:hyperlink r:id="rId1010">
        <w:r>
          <w:rPr>
            <w:rStyle w:val="Hyperlink"/>
          </w:rPr>
          <w:t xml:space="preserve">Alboukadel Kassambara</w:t>
        </w:r>
      </w:hyperlink>
      <w:r>
        <w:t xml:space="preserve">!</w:t>
      </w:r>
    </w:p>
    <w:bookmarkStart w:id="1061" w:name="refs"/>
    <w:bookmarkStart w:id="1012"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11">
        <w:r>
          <w:rPr>
            <w:rStyle w:val="Hyperlink"/>
          </w:rPr>
          <w:t xml:space="preserve">https://alliance-primo.hosted.exlibrisgroup.com</w:t>
        </w:r>
      </w:hyperlink>
    </w:p>
    <w:bookmarkEnd w:id="1012"/>
    <w:bookmarkStart w:id="1013"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04">
        <w:r>
          <w:rPr>
            <w:rStyle w:val="Hyperlink"/>
          </w:rPr>
          <w:t xml:space="preserve">https://doi.org/10.1111/peps.12103</w:t>
        </w:r>
      </w:hyperlink>
    </w:p>
    <w:bookmarkEnd w:id="1013"/>
    <w:bookmarkStart w:id="1015"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14">
        <w:r>
          <w:rPr>
            <w:rStyle w:val="Hyperlink"/>
          </w:rPr>
          <w:t xml:space="preserve">https://doi.org/10.1016/j.amjmed.2018.03.015</w:t>
        </w:r>
      </w:hyperlink>
    </w:p>
    <w:bookmarkEnd w:id="1015"/>
    <w:bookmarkStart w:id="1017"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16">
        <w:r>
          <w:rPr>
            <w:rStyle w:val="Hyperlink"/>
          </w:rPr>
          <w:t xml:space="preserve">http://ebookcentral.proquest.com/lib/spu/detail.action?docID=4556523</w:t>
        </w:r>
      </w:hyperlink>
    </w:p>
    <w:bookmarkEnd w:id="1017"/>
    <w:bookmarkStart w:id="1019"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18">
        <w:r>
          <w:rPr>
            <w:rStyle w:val="Hyperlink"/>
          </w:rPr>
          <w:t xml:space="preserve">https://doi.org/10.11919/j.issn.1002-0829.218014</w:t>
        </w:r>
      </w:hyperlink>
    </w:p>
    <w:bookmarkEnd w:id="1019"/>
    <w:bookmarkStart w:id="1020"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20"/>
    <w:bookmarkStart w:id="1022"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21">
        <w:r>
          <w:rPr>
            <w:rStyle w:val="Hyperlink"/>
          </w:rPr>
          <w:t xml:space="preserve">https://crumplab.github.io/programmingforpsych/index.html</w:t>
        </w:r>
      </w:hyperlink>
    </w:p>
    <w:bookmarkEnd w:id="1022"/>
    <w:bookmarkStart w:id="1023"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03">
        <w:r>
          <w:rPr>
            <w:rStyle w:val="Hyperlink"/>
          </w:rPr>
          <w:t xml:space="preserve">https://www.datanovia.com/en/lessons/ancova-in-r/</w:t>
        </w:r>
      </w:hyperlink>
    </w:p>
    <w:bookmarkEnd w:id="1023"/>
    <w:bookmarkStart w:id="1024"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1">
        <w:r>
          <w:rPr>
            <w:rStyle w:val="Hyperlink"/>
          </w:rPr>
          <w:t xml:space="preserve">https://doi.org/10.1016/j.jpainsymman.2015.07.008</w:t>
        </w:r>
      </w:hyperlink>
    </w:p>
    <w:bookmarkEnd w:id="1024"/>
    <w:bookmarkStart w:id="1025"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25"/>
    <w:bookmarkStart w:id="1026"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26"/>
    <w:bookmarkStart w:id="1027"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027"/>
    <w:bookmarkStart w:id="1028"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028"/>
    <w:bookmarkStart w:id="1029"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29"/>
    <w:bookmarkStart w:id="1031"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030">
        <w:r>
          <w:rPr>
            <w:rStyle w:val="Hyperlink"/>
          </w:rPr>
          <w:t xml:space="preserve">https://doi.org/10.17605/OSF.IO/HF7DQ</w:t>
        </w:r>
      </w:hyperlink>
    </w:p>
    <w:bookmarkEnd w:id="1031"/>
    <w:bookmarkStart w:id="1033"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032">
        <w:r>
          <w:rPr>
            <w:rStyle w:val="Hyperlink"/>
          </w:rPr>
          <w:t xml:space="preserve">https://www.jstor.org/stable/2988433</w:t>
        </w:r>
      </w:hyperlink>
    </w:p>
    <w:bookmarkEnd w:id="1033"/>
    <w:bookmarkStart w:id="1034"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7">
        <w:r>
          <w:rPr>
            <w:rStyle w:val="Hyperlink"/>
          </w:rPr>
          <w:t xml:space="preserve">https://www.statmethods.net/stats/power.html</w:t>
        </w:r>
      </w:hyperlink>
    </w:p>
    <w:bookmarkEnd w:id="1034"/>
    <w:bookmarkStart w:id="1035"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7">
        <w:r>
          <w:rPr>
            <w:rStyle w:val="Hyperlink"/>
          </w:rPr>
          <w:t xml:space="preserve">https://www.datanovia.com/en/lessons/anova-in-r/</w:t>
        </w:r>
      </w:hyperlink>
    </w:p>
    <w:bookmarkEnd w:id="1035"/>
    <w:bookmarkStart w:id="1037"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036">
        <w:r>
          <w:rPr>
            <w:rStyle w:val="Hyperlink"/>
          </w:rPr>
          <w:t xml:space="preserve">https://rpkgs.datanovia.com/rstatix/</w:t>
        </w:r>
      </w:hyperlink>
    </w:p>
    <w:bookmarkEnd w:id="1037"/>
    <w:bookmarkStart w:id="1039"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038">
        <w:r>
          <w:rPr>
            <w:rStyle w:val="Hyperlink"/>
          </w:rPr>
          <w:t xml:space="preserve">http://ebookcentral.proquest.com/lib/spu/detail.action?docID=4000663</w:t>
        </w:r>
      </w:hyperlink>
    </w:p>
    <w:bookmarkEnd w:id="1039"/>
    <w:bookmarkStart w:id="1040"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038">
        <w:r>
          <w:rPr>
            <w:rStyle w:val="Hyperlink"/>
          </w:rPr>
          <w:t xml:space="preserve">http://ebookcentral.proquest.com/lib/spu/detail.action?docID=4000663</w:t>
        </w:r>
      </w:hyperlink>
    </w:p>
    <w:bookmarkEnd w:id="1040"/>
    <w:bookmarkStart w:id="1042"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041">
        <w:r>
          <w:rPr>
            <w:rStyle w:val="Hyperlink"/>
          </w:rPr>
          <w:t xml:space="preserve">https://doi.org/10.3389/fpsyg.2013.00863</w:t>
        </w:r>
      </w:hyperlink>
    </w:p>
    <w:bookmarkEnd w:id="1042"/>
    <w:bookmarkStart w:id="1043"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043"/>
    <w:bookmarkStart w:id="1045"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044">
        <w:r>
          <w:rPr>
            <w:rStyle w:val="Hyperlink"/>
          </w:rPr>
          <w:t xml:space="preserve">https://doi.org/10.1037/tep0000045</w:t>
        </w:r>
      </w:hyperlink>
    </w:p>
    <w:bookmarkEnd w:id="1045"/>
    <w:bookmarkStart w:id="1046"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03">
        <w:r>
          <w:rPr>
            <w:rStyle w:val="Hyperlink"/>
          </w:rPr>
          <w:t xml:space="preserve">https://doi.org/10.1177/1368430216682350</w:t>
        </w:r>
      </w:hyperlink>
    </w:p>
    <w:bookmarkEnd w:id="1046"/>
    <w:bookmarkStart w:id="1047"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47"/>
    <w:bookmarkStart w:id="1048"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48"/>
    <w:bookmarkStart w:id="1049"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46">
        <w:r>
          <w:rPr>
            <w:rStyle w:val="Hyperlink"/>
          </w:rPr>
          <w:t xml:space="preserve">https://doi.org/10.1017/prp.2017.22</w:t>
        </w:r>
      </w:hyperlink>
    </w:p>
    <w:bookmarkEnd w:id="1049"/>
    <w:bookmarkStart w:id="1051"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050">
        <w:r>
          <w:rPr>
            <w:rStyle w:val="Hyperlink"/>
          </w:rPr>
          <w:t xml:space="preserve">https://rdrr.io/cran/psych/f/inst/doc/intro.pdf</w:t>
        </w:r>
      </w:hyperlink>
    </w:p>
    <w:bookmarkEnd w:id="1051"/>
    <w:bookmarkStart w:id="1053"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052">
        <w:r>
          <w:rPr>
            <w:rStyle w:val="Hyperlink"/>
          </w:rPr>
          <w:t xml:space="preserve">https://doi.org/10.1037/a0018326</w:t>
        </w:r>
      </w:hyperlink>
    </w:p>
    <w:bookmarkEnd w:id="1053"/>
    <w:bookmarkStart w:id="1055"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054">
        <w:r>
          <w:rPr>
            <w:rStyle w:val="Hyperlink"/>
          </w:rPr>
          <w:t xml:space="preserve">https://doi.org/10.1177/2515245918773743</w:t>
        </w:r>
      </w:hyperlink>
    </w:p>
    <w:bookmarkEnd w:id="1055"/>
    <w:bookmarkStart w:id="1056"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28">
        <w:r>
          <w:rPr>
            <w:rStyle w:val="Hyperlink"/>
          </w:rPr>
          <w:t xml:space="preserve">https://doi.org/10.1037/cou0000034</w:t>
        </w:r>
      </w:hyperlink>
    </w:p>
    <w:bookmarkEnd w:id="1056"/>
    <w:bookmarkStart w:id="1058"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057">
        <w:r>
          <w:rPr>
            <w:rStyle w:val="Hyperlink"/>
          </w:rPr>
          <w:t xml:space="preserve">https://ezproxy.spu.edu/login?url=http://search.ebscohost.com/login.aspx?direct=true&amp;AuthType=ip&amp;db=psyh&amp;AN=1996-05738-006&amp;site=ehost-live</w:t>
        </w:r>
      </w:hyperlink>
    </w:p>
    <w:bookmarkEnd w:id="1058"/>
    <w:bookmarkStart w:id="1059"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5">
        <w:r>
          <w:rPr>
            <w:rStyle w:val="Hyperlink"/>
          </w:rPr>
          <w:t xml:space="preserve">https://imaging.mrc-cbu.cam.ac.uk/statswiki/FAQ/effectSize</w:t>
        </w:r>
      </w:hyperlink>
    </w:p>
    <w:bookmarkEnd w:id="1059"/>
    <w:bookmarkStart w:id="1060"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58">
        <w:r>
          <w:rPr>
            <w:rStyle w:val="Hyperlink"/>
          </w:rPr>
          <w:t xml:space="preserve">https://www.statology.org/how-to-read-the-f-distribution-table/</w:t>
        </w:r>
      </w:hyperlink>
    </w:p>
    <w:bookmarkEnd w:id="1060"/>
    <w:bookmarkEnd w:id="1061"/>
    <w:bookmarkEnd w:id="1062"/>
    <w:bookmarkEnd w:id="1063"/>
    <w:bookmarkEnd w:id="1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75" Target="media/rId175.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06" Target="media/rId306.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84" Target="media/rId384.png" /><Relationship Type="http://schemas.openxmlformats.org/officeDocument/2006/relationships/image" Id="rId398" Target="media/rId398.png" /><Relationship Type="http://schemas.openxmlformats.org/officeDocument/2006/relationships/image" Id="rId403" Target="media/rId403.png" /><Relationship Type="http://schemas.openxmlformats.org/officeDocument/2006/relationships/image" Id="rId362" Target="media/rId362.png" /><Relationship Type="http://schemas.openxmlformats.org/officeDocument/2006/relationships/image" Id="rId438" Target="media/rId438.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64" Target="media/rId464.png" /><Relationship Type="http://schemas.openxmlformats.org/officeDocument/2006/relationships/image" Id="rId482" Target="media/rId482.png" /><Relationship Type="http://schemas.openxmlformats.org/officeDocument/2006/relationships/image" Id="rId489" Target="media/rId489.png" /><Relationship Type="http://schemas.openxmlformats.org/officeDocument/2006/relationships/image" Id="rId502" Target="media/rId502.png" /><Relationship Type="http://schemas.openxmlformats.org/officeDocument/2006/relationships/image" Id="rId517" Target="media/rId517.png" /><Relationship Type="http://schemas.openxmlformats.org/officeDocument/2006/relationships/image" Id="rId524" Target="media/rId524.png" /><Relationship Type="http://schemas.openxmlformats.org/officeDocument/2006/relationships/image" Id="rId559" Target="media/rId559.png" /><Relationship Type="http://schemas.openxmlformats.org/officeDocument/2006/relationships/image" Id="rId695" Target="media/rId695.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15" Target="media/rId615.png" /><Relationship Type="http://schemas.openxmlformats.org/officeDocument/2006/relationships/image" Id="rId622" Target="media/rId622.png" /><Relationship Type="http://schemas.openxmlformats.org/officeDocument/2006/relationships/image" Id="rId631" Target="media/rId631.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image" Id="rId651" Target="media/rId651.png" /><Relationship Type="http://schemas.openxmlformats.org/officeDocument/2006/relationships/image" Id="rId660" Target="media/rId660.png" /><Relationship Type="http://schemas.openxmlformats.org/officeDocument/2006/relationships/image" Id="rId681" Target="media/rId681.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738" Target="media/rId738.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83" Target="media/rId783.png" /><Relationship Type="http://schemas.openxmlformats.org/officeDocument/2006/relationships/image" Id="rId822" Target="media/rId822.png" /><Relationship Type="http://schemas.openxmlformats.org/officeDocument/2006/relationships/image" Id="rId825" Target="media/rId825.png" /><Relationship Type="http://schemas.openxmlformats.org/officeDocument/2006/relationships/image" Id="rId828" Target="media/rId828.png" /><Relationship Type="http://schemas.openxmlformats.org/officeDocument/2006/relationships/image" Id="rId831" Target="media/rId831.png" /><Relationship Type="http://schemas.openxmlformats.org/officeDocument/2006/relationships/image" Id="rId840" Target="media/rId840.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867" Target="media/rId867.png" /><Relationship Type="http://schemas.openxmlformats.org/officeDocument/2006/relationships/image" Id="rId874" Target="media/rId874.png" /><Relationship Type="http://schemas.openxmlformats.org/officeDocument/2006/relationships/image" Id="rId881" Target="media/rId881.png" /><Relationship Type="http://schemas.openxmlformats.org/officeDocument/2006/relationships/image" Id="rId885" Target="media/rId885.png" /><Relationship Type="http://schemas.openxmlformats.org/officeDocument/2006/relationships/image" Id="rId921" Target="media/rId921.png" /><Relationship Type="http://schemas.openxmlformats.org/officeDocument/2006/relationships/image" Id="rId936" Target="media/rId936.png" /><Relationship Type="http://schemas.openxmlformats.org/officeDocument/2006/relationships/image" Id="rId944" Target="media/rId944.png" /><Relationship Type="http://schemas.openxmlformats.org/officeDocument/2006/relationships/image" Id="rId958" Target="media/rId958.png" /><Relationship Type="http://schemas.openxmlformats.org/officeDocument/2006/relationships/image" Id="rId984" Target="media/rId984.png" /><Relationship Type="http://schemas.openxmlformats.org/officeDocument/2006/relationships/image" Id="rId991" Target="media/rId991.png" /><Relationship Type="http://schemas.openxmlformats.org/officeDocument/2006/relationships/image" Id="rId908" Target="media/rId908.jpg" /><Relationship Type="http://schemas.openxmlformats.org/officeDocument/2006/relationships/image" Id="rId918" Target="media/rId918.jpg" /><Relationship Type="http://schemas.openxmlformats.org/officeDocument/2006/relationships/image" Id="rId931" Target="media/rId931.jpg" /><Relationship Type="http://schemas.openxmlformats.org/officeDocument/2006/relationships/image" Id="rId20" Target="media/rId20.jpg" /><Relationship Type="http://schemas.openxmlformats.org/officeDocument/2006/relationships/image" Id="rId1001" Target="media/rId1001.jpg" /><Relationship Type="http://schemas.openxmlformats.org/officeDocument/2006/relationships/image" Id="rId998" Target="media/rId998.jpg" /><Relationship Type="http://schemas.openxmlformats.org/officeDocument/2006/relationships/image" Id="rId553" Target="media/rId553.jpg" /><Relationship Type="http://schemas.openxmlformats.org/officeDocument/2006/relationships/image" Id="rId628" Target="media/rId628.jpg" /><Relationship Type="http://schemas.openxmlformats.org/officeDocument/2006/relationships/image" Id="rId612" Target="media/rId612.jpg" /><Relationship Type="http://schemas.openxmlformats.org/officeDocument/2006/relationships/image" Id="rId619" Target="media/rId619.jpg" /><Relationship Type="http://schemas.openxmlformats.org/officeDocument/2006/relationships/image" Id="rId590" Target="media/rId590.jpg" /><Relationship Type="http://schemas.openxmlformats.org/officeDocument/2006/relationships/image" Id="rId981" Target="media/rId981.jpg" /><Relationship Type="http://schemas.openxmlformats.org/officeDocument/2006/relationships/image" Id="rId995" Target="media/rId995.jpg" /><Relationship Type="http://schemas.openxmlformats.org/officeDocument/2006/relationships/image" Id="rId606" Target="media/rId606.jpg" /><Relationship Type="http://schemas.openxmlformats.org/officeDocument/2006/relationships/image" Id="rId988" Target="media/rId988.jpg" /><Relationship Type="http://schemas.openxmlformats.org/officeDocument/2006/relationships/image" Id="rId657" Target="media/rId657.jpg" /><Relationship Type="http://schemas.openxmlformats.org/officeDocument/2006/relationships/image" Id="rId550" Target="media/rId550.jpg" /><Relationship Type="http://schemas.openxmlformats.org/officeDocument/2006/relationships/image" Id="rId573" Target="media/rId573.png" /><Relationship Type="http://schemas.openxmlformats.org/officeDocument/2006/relationships/image" Id="rId634" Target="media/rId634.jpg" /><Relationship Type="http://schemas.openxmlformats.org/officeDocument/2006/relationships/image" Id="rId641" Target="media/rId641.jpg" /><Relationship Type="http://schemas.openxmlformats.org/officeDocument/2006/relationships/image" Id="rId648" Target="media/rId648.jpg" /><Relationship Type="http://schemas.openxmlformats.org/officeDocument/2006/relationships/image" Id="rId808" Target="media/rId808.png" /><Relationship Type="http://schemas.openxmlformats.org/officeDocument/2006/relationships/image" Id="rId818" Target="media/rId818.jpg" /><Relationship Type="http://schemas.openxmlformats.org/officeDocument/2006/relationships/image" Id="rId836" Target="media/rId836.jpg" /><Relationship Type="http://schemas.openxmlformats.org/officeDocument/2006/relationships/image" Id="rId864" Target="media/rId864.jpg" /><Relationship Type="http://schemas.openxmlformats.org/officeDocument/2006/relationships/image" Id="rId871" Target="media/rId871.jpg" /><Relationship Type="http://schemas.openxmlformats.org/officeDocument/2006/relationships/image" Id="rId878" Target="media/rId878.jpg" /><Relationship Type="http://schemas.openxmlformats.org/officeDocument/2006/relationships/image" Id="rId856" Target="media/rId856.jpg" /><Relationship Type="http://schemas.openxmlformats.org/officeDocument/2006/relationships/image" Id="rId811" Target="media/rId811.jpg" /><Relationship Type="http://schemas.openxmlformats.org/officeDocument/2006/relationships/image" Id="rId432" Target="media/rId432.jpg" /><Relationship Type="http://schemas.openxmlformats.org/officeDocument/2006/relationships/image" Id="rId461" Target="media/rId461.jpg" /><Relationship Type="http://schemas.openxmlformats.org/officeDocument/2006/relationships/image" Id="rId472" Target="media/rId472.jpg" /><Relationship Type="http://schemas.openxmlformats.org/officeDocument/2006/relationships/image" Id="rId479" Target="media/rId479.jpg" /><Relationship Type="http://schemas.openxmlformats.org/officeDocument/2006/relationships/image" Id="rId486" Target="media/rId486.jpg" /><Relationship Type="http://schemas.openxmlformats.org/officeDocument/2006/relationships/image" Id="rId494" Target="media/rId494.jpg" /><Relationship Type="http://schemas.openxmlformats.org/officeDocument/2006/relationships/image" Id="rId733" Target="media/rId733.jpg" /><Relationship Type="http://schemas.openxmlformats.org/officeDocument/2006/relationships/image" Id="rId743" Target="media/rId743.jpg" /><Relationship Type="http://schemas.openxmlformats.org/officeDocument/2006/relationships/image" Id="rId761" Target="media/rId761.jpg" /><Relationship Type="http://schemas.openxmlformats.org/officeDocument/2006/relationships/image" Id="rId722" Target="media/rId722.jpg" /><Relationship Type="http://schemas.openxmlformats.org/officeDocument/2006/relationships/image" Id="rId725" Target="media/rId725.jpg" /><Relationship Type="http://schemas.openxmlformats.org/officeDocument/2006/relationships/image" Id="rId728" Target="media/rId728.jpg" /><Relationship Type="http://schemas.openxmlformats.org/officeDocument/2006/relationships/image" Id="rId756" Target="media/rId756.jpg" /><Relationship Type="http://schemas.openxmlformats.org/officeDocument/2006/relationships/image" Id="rId774" Target="media/rId774.jpg" /><Relationship Type="http://schemas.openxmlformats.org/officeDocument/2006/relationships/image" Id="rId779" Target="media/rId779.jpg" /><Relationship Type="http://schemas.openxmlformats.org/officeDocument/2006/relationships/image" Id="rId293" Target="media/rId293.jpg" /><Relationship Type="http://schemas.openxmlformats.org/officeDocument/2006/relationships/image" Id="rId275" Target="media/rId275.jpg" /><Relationship Type="http://schemas.openxmlformats.org/officeDocument/2006/relationships/image" Id="rId300" Target="media/rId300.jpg" /><Relationship Type="http://schemas.openxmlformats.org/officeDocument/2006/relationships/image" Id="rId222" Target="media/rId222.jpg" /><Relationship Type="http://schemas.openxmlformats.org/officeDocument/2006/relationships/image" Id="rId228" Target="media/rId228.jpg" /><Relationship Type="http://schemas.openxmlformats.org/officeDocument/2006/relationships/image" Id="rId201" Target="media/rId201.jpg" /><Relationship Type="http://schemas.openxmlformats.org/officeDocument/2006/relationships/image" Id="rId373" Target="media/rId373.jpg" /><Relationship Type="http://schemas.openxmlformats.org/officeDocument/2006/relationships/image" Id="rId355" Target="media/rId355.jpg" /><Relationship Type="http://schemas.openxmlformats.org/officeDocument/2006/relationships/image" Id="rId379" Target="media/rId379.jpg" /><Relationship Type="http://schemas.openxmlformats.org/officeDocument/2006/relationships/image" Id="rId272" Target="media/rId272.jpg" /><Relationship Type="http://schemas.openxmlformats.org/officeDocument/2006/relationships/image" Id="rId198" Target="media/rId198.jpg" /><Relationship Type="http://schemas.openxmlformats.org/officeDocument/2006/relationships/image" Id="rId350" Target="media/rId350.jpg" /><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38" Target="http://ebookcentral.proquest.com/lib/spu/detail.action?docID=4000663" TargetMode="External" /><Relationship Type="http://schemas.openxmlformats.org/officeDocument/2006/relationships/hyperlink" Id="rId1016"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16" Target="http://www.friends-tv.org/" TargetMode="External" /><Relationship Type="http://schemas.openxmlformats.org/officeDocument/2006/relationships/hyperlink" Id="rId1011"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21"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14"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52"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44" Target="https://doi.org/10.1037/tep0000045" TargetMode="External" /><Relationship Type="http://schemas.openxmlformats.org/officeDocument/2006/relationships/hyperlink" Id="rId904" Target="https://doi.org/10.1111/peps.12103" TargetMode="External" /><Relationship Type="http://schemas.openxmlformats.org/officeDocument/2006/relationships/hyperlink" Id="rId803" Target="https://doi.org/10.1177/1368430216682350" TargetMode="External" /><Relationship Type="http://schemas.openxmlformats.org/officeDocument/2006/relationships/hyperlink" Id="rId1054" Target="https://doi.org/10.1177/2515245918773743" TargetMode="External" /><Relationship Type="http://schemas.openxmlformats.org/officeDocument/2006/relationships/hyperlink" Id="rId1018" Target="https://doi.org/10.11919/j.issn.1002-0829.218014" TargetMode="External" /><Relationship Type="http://schemas.openxmlformats.org/officeDocument/2006/relationships/hyperlink" Id="rId1030" Target="https://doi.org/10.17605/OSF.IO/HF7DQ" TargetMode="External" /><Relationship Type="http://schemas.openxmlformats.org/officeDocument/2006/relationships/hyperlink" Id="rId1041" Target="https://doi.org/10.3389/fpsyg.2013.00863" TargetMode="External" /><Relationship Type="http://schemas.openxmlformats.org/officeDocument/2006/relationships/hyperlink" Id="rId817" Target="https://en.wikipedia.org/wiki/Little_Mosque_on_the_Prairie" TargetMode="External" /><Relationship Type="http://schemas.openxmlformats.org/officeDocument/2006/relationships/hyperlink" Id="rId1057" Target="https://ezproxy.spu.edu/login?url=http://search.ebscohost.com/login.aspx?direct=true&amp;AuthType=ip&amp;db=psyh&amp;AN=1996-05738-006&amp;site=ehost-live" TargetMode="External" /><Relationship Type="http://schemas.openxmlformats.org/officeDocument/2006/relationships/hyperlink" Id="rId1010"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9"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50"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36"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99"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900"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5"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92"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03"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802" Target="https://www.datanovia.com/en/lessons/mixed-anova-in-r/" TargetMode="External" /><Relationship Type="http://schemas.openxmlformats.org/officeDocument/2006/relationships/hyperlink" Id="rId718" Target="https://www.datanovia.com/en/lessons/repeated-measures-anova-in-r" TargetMode="External" /><Relationship Type="http://schemas.openxmlformats.org/officeDocument/2006/relationships/hyperlink" Id="rId1032"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04"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_rels/footnotes.xml.rels><?xml version="1.0" encoding="UTF-8"?><Relationships xmlns="http://schemas.openxmlformats.org/package/2006/relationships"><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38" Target="http://ebookcentral.proquest.com/lib/spu/detail.action?docID=4000663" TargetMode="External" /><Relationship Type="http://schemas.openxmlformats.org/officeDocument/2006/relationships/hyperlink" Id="rId1016"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16" Target="http://www.friends-tv.org/" TargetMode="External" /><Relationship Type="http://schemas.openxmlformats.org/officeDocument/2006/relationships/hyperlink" Id="rId1011"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21"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14"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52"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44" Target="https://doi.org/10.1037/tep0000045" TargetMode="External" /><Relationship Type="http://schemas.openxmlformats.org/officeDocument/2006/relationships/hyperlink" Id="rId904" Target="https://doi.org/10.1111/peps.12103" TargetMode="External" /><Relationship Type="http://schemas.openxmlformats.org/officeDocument/2006/relationships/hyperlink" Id="rId803" Target="https://doi.org/10.1177/1368430216682350" TargetMode="External" /><Relationship Type="http://schemas.openxmlformats.org/officeDocument/2006/relationships/hyperlink" Id="rId1054" Target="https://doi.org/10.1177/2515245918773743" TargetMode="External" /><Relationship Type="http://schemas.openxmlformats.org/officeDocument/2006/relationships/hyperlink" Id="rId1018" Target="https://doi.org/10.11919/j.issn.1002-0829.218014" TargetMode="External" /><Relationship Type="http://schemas.openxmlformats.org/officeDocument/2006/relationships/hyperlink" Id="rId1030" Target="https://doi.org/10.17605/OSF.IO/HF7DQ" TargetMode="External" /><Relationship Type="http://schemas.openxmlformats.org/officeDocument/2006/relationships/hyperlink" Id="rId1041" Target="https://doi.org/10.3389/fpsyg.2013.00863" TargetMode="External" /><Relationship Type="http://schemas.openxmlformats.org/officeDocument/2006/relationships/hyperlink" Id="rId817" Target="https://en.wikipedia.org/wiki/Little_Mosque_on_the_Prairie" TargetMode="External" /><Relationship Type="http://schemas.openxmlformats.org/officeDocument/2006/relationships/hyperlink" Id="rId1057" Target="https://ezproxy.spu.edu/login?url=http://search.ebscohost.com/login.aspx?direct=true&amp;AuthType=ip&amp;db=psyh&amp;AN=1996-05738-006&amp;site=ehost-live" TargetMode="External" /><Relationship Type="http://schemas.openxmlformats.org/officeDocument/2006/relationships/hyperlink" Id="rId1010"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9"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50"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36"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99"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900"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5"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92"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03"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802" Target="https://www.datanovia.com/en/lessons/mixed-anova-in-r/" TargetMode="External" /><Relationship Type="http://schemas.openxmlformats.org/officeDocument/2006/relationships/hyperlink" Id="rId718" Target="https://www.datanovia.com/en/lessons/repeated-measures-anova-in-r" TargetMode="External" /><Relationship Type="http://schemas.openxmlformats.org/officeDocument/2006/relationships/hyperlink" Id="rId1032"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04"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2023-07-17T01:14:33Z</dcterms:created>
  <dcterms:modified xsi:type="dcterms:W3CDTF">2023-07-17T01:14:33Z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16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